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E8AD"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lang w:val="en-US" w:eastAsia="ko-KR"/>
          <w14:ligatures w14:val="none"/>
        </w:rPr>
      </w:pPr>
      <w:bookmarkStart w:id="0" w:name="_Toc65979620"/>
      <w:bookmarkStart w:id="1" w:name="_Toc113073664"/>
      <w:bookmarkStart w:id="2" w:name="_Toc115772375"/>
      <w:bookmarkStart w:id="3" w:name="_Toc115773324"/>
      <w:bookmarkStart w:id="4" w:name="_Toc115773536"/>
      <w:bookmarkStart w:id="5" w:name="_Toc86905616"/>
      <w:bookmarkStart w:id="6" w:name="_Toc207722378"/>
      <w:bookmarkStart w:id="7" w:name="_Toc207789774"/>
      <w:r w:rsidRPr="00A908F3">
        <w:rPr>
          <w:rFonts w:ascii="Times New Roman" w:eastAsia="Times New Roman" w:hAnsi="Times New Roman" w:cs="Times New Roman"/>
          <w:b/>
          <w:kern w:val="0"/>
          <w:sz w:val="28"/>
          <w:szCs w:val="20"/>
          <w:lang w:val="en-US" w:eastAsia="ko-KR"/>
          <w14:ligatures w14:val="none"/>
        </w:rPr>
        <w:t>Letter of Bid</w:t>
      </w:r>
      <w:bookmarkEnd w:id="0"/>
      <w:bookmarkEnd w:id="1"/>
      <w:bookmarkEnd w:id="2"/>
      <w:bookmarkEnd w:id="3"/>
      <w:bookmarkEnd w:id="4"/>
      <w:bookmarkEnd w:id="5"/>
      <w:bookmarkEnd w:id="6"/>
      <w:bookmarkEnd w:id="7"/>
    </w:p>
    <w:p w14:paraId="1F94F4C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07EB45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 xml:space="preserve">[The Bidder shall fill in and submit this form with the Bid.  If the Bidder objects to the Technical Adjudicator proposed by the Employer in the bidding document, it </w:t>
      </w:r>
      <w:proofErr w:type="gramStart"/>
      <w:r w:rsidRPr="00A908F3">
        <w:rPr>
          <w:rFonts w:ascii="Times New Roman" w:eastAsia="Times New Roman" w:hAnsi="Times New Roman" w:cs="Times New Roman"/>
          <w:i/>
          <w:color w:val="4472C4"/>
          <w:kern w:val="0"/>
          <w:lang w:val="en-US" w:eastAsia="ko-KR"/>
          <w14:ligatures w14:val="none"/>
        </w:rPr>
        <w:t>should so</w:t>
      </w:r>
      <w:proofErr w:type="gramEnd"/>
      <w:r w:rsidRPr="00A908F3">
        <w:rPr>
          <w:rFonts w:ascii="Times New Roman" w:eastAsia="Times New Roman" w:hAnsi="Times New Roman" w:cs="Times New Roman"/>
          <w:i/>
          <w:color w:val="4472C4"/>
          <w:kern w:val="0"/>
          <w:lang w:val="en-US" w:eastAsia="ko-KR"/>
          <w14:ligatures w14:val="none"/>
        </w:rPr>
        <w:t xml:space="preserve"> state in its Bid, and present an alternative candidate, together with the candidate’s daily fees and biographical data, in accordance with ITB 41</w:t>
      </w:r>
    </w:p>
    <w:p w14:paraId="07D9E6E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 xml:space="preserve">In respect to the statement on commissions, bonuses or fees, </w:t>
      </w:r>
      <w:proofErr w:type="gramStart"/>
      <w:r w:rsidRPr="00A908F3">
        <w:rPr>
          <w:rFonts w:ascii="Times New Roman" w:eastAsia="Times New Roman" w:hAnsi="Times New Roman" w:cs="Times New Roman"/>
          <w:i/>
          <w:color w:val="4472C4"/>
          <w:kern w:val="0"/>
          <w:lang w:val="en-US" w:eastAsia="ko-KR"/>
          <w14:ligatures w14:val="none"/>
        </w:rPr>
        <w:t>services</w:t>
      </w:r>
      <w:proofErr w:type="gramEnd"/>
      <w:r w:rsidRPr="00A908F3">
        <w:rPr>
          <w:rFonts w:ascii="Times New Roman" w:eastAsia="Times New Roman" w:hAnsi="Times New Roman" w:cs="Times New Roman"/>
          <w:i/>
          <w:color w:val="4472C4"/>
          <w:kern w:val="0"/>
          <w:lang w:val="en-US" w:eastAsia="ko-KR"/>
          <w14:ligatures w14:val="none"/>
        </w:rPr>
        <w:t xml:space="preserve"> it may be, for example, payments to, or through, individuals or entities that are authorized to act on behalf of the Bidder to advance the interests of the Bidder in relation to this process of bidding or execution of the Contract.</w:t>
      </w:r>
    </w:p>
    <w:p w14:paraId="4D7B9EE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i/>
          <w:color w:val="000000"/>
          <w:kern w:val="0"/>
          <w:lang w:val="en-US" w:eastAsia="ko-KR"/>
          <w14:ligatures w14:val="none"/>
        </w:rPr>
        <w:t>Note: All italicized text is to help Bidders in preparing this form.</w:t>
      </w:r>
    </w:p>
    <w:p w14:paraId="1A8B06B7" w14:textId="77777777" w:rsidR="00A908F3" w:rsidRPr="00A908F3" w:rsidRDefault="00A908F3" w:rsidP="00A908F3">
      <w:pPr>
        <w:suppressAutoHyphens/>
        <w:overflowPunct w:val="0"/>
        <w:autoSpaceDE w:val="0"/>
        <w:autoSpaceDN w:val="0"/>
        <w:adjustRightInd w:val="0"/>
        <w:spacing w:before="20" w:after="20" w:line="240" w:lineRule="auto"/>
        <w:jc w:val="right"/>
        <w:textAlignment w:val="baseline"/>
        <w:rPr>
          <w:rFonts w:ascii="Times New Roman" w:eastAsia="Times New Roman" w:hAnsi="Times New Roman" w:cs="Times New Roman"/>
          <w:color w:val="2E74B5"/>
          <w:spacing w:val="-3"/>
          <w:kern w:val="28"/>
          <w:lang w:val="en-US" w:eastAsia="ko-KR"/>
          <w14:ligatures w14:val="none"/>
        </w:rPr>
      </w:pPr>
      <w:r w:rsidRPr="00A908F3">
        <w:rPr>
          <w:rFonts w:ascii="Times New Roman" w:eastAsia="Times New Roman" w:hAnsi="Times New Roman" w:cs="Times New Roman"/>
          <w:color w:val="2E74B5"/>
          <w:spacing w:val="-3"/>
          <w:kern w:val="28"/>
          <w:lang w:val="en-US" w:eastAsia="ko-KR"/>
          <w14:ligatures w14:val="none"/>
        </w:rPr>
        <w:t xml:space="preserve">[date]    </w:t>
      </w:r>
    </w:p>
    <w:p w14:paraId="628D605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RFB Identification No and Title of Contract: </w:t>
      </w:r>
      <w:r w:rsidRPr="00A908F3">
        <w:rPr>
          <w:rFonts w:ascii="Times New Roman" w:eastAsia="Times New Roman" w:hAnsi="Times New Roman" w:cs="Times New Roman"/>
          <w:i/>
          <w:color w:val="4472C4"/>
          <w:kern w:val="0"/>
          <w:lang w:val="en-US" w:eastAsia="ko-KR"/>
          <w14:ligatures w14:val="none"/>
        </w:rPr>
        <w:t>[insert identification number and title of the Contract]</w:t>
      </w:r>
    </w:p>
    <w:p w14:paraId="64B4C1F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To: </w:t>
      </w:r>
      <w:r w:rsidRPr="00A908F3">
        <w:rPr>
          <w:rFonts w:ascii="Times New Roman" w:eastAsia="Times New Roman" w:hAnsi="Times New Roman" w:cs="Times New Roman"/>
          <w:i/>
          <w:color w:val="4472C4"/>
          <w:kern w:val="0"/>
          <w:lang w:val="en-US" w:eastAsia="ko-KR"/>
          <w14:ligatures w14:val="none"/>
        </w:rPr>
        <w:t>[name and address of Employer]</w:t>
      </w:r>
    </w:p>
    <w:p w14:paraId="0582FA7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CCEEB1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color w:val="000000"/>
          <w:kern w:val="0"/>
          <w:lang w:val="en-US" w:eastAsia="ko-KR"/>
          <w14:ligatures w14:val="none"/>
        </w:rPr>
        <w:t>Conformity:</w:t>
      </w:r>
      <w:r w:rsidRPr="00A908F3">
        <w:rPr>
          <w:rFonts w:ascii="Times New Roman" w:eastAsia="Times New Roman" w:hAnsi="Times New Roman" w:cs="Times New Roman"/>
          <w:color w:val="000000"/>
          <w:kern w:val="0"/>
          <w:lang w:val="en-US" w:eastAsia="ko-KR"/>
          <w14:ligatures w14:val="none"/>
        </w:rPr>
        <w:t xml:space="preserve"> Having examined the bidding document, including addenda </w:t>
      </w:r>
      <w:r w:rsidRPr="00A908F3">
        <w:rPr>
          <w:rFonts w:ascii="Times New Roman" w:eastAsia="Times New Roman" w:hAnsi="Times New Roman" w:cs="Times New Roman"/>
          <w:i/>
          <w:color w:val="4472C4"/>
          <w:kern w:val="0"/>
          <w:lang w:val="en-US" w:eastAsia="ko-KR"/>
          <w14:ligatures w14:val="none"/>
        </w:rPr>
        <w:t>[insert list],</w:t>
      </w:r>
      <w:r w:rsidRPr="00A908F3">
        <w:rPr>
          <w:rFonts w:ascii="Times New Roman" w:eastAsia="Times New Roman" w:hAnsi="Times New Roman" w:cs="Times New Roman"/>
          <w:color w:val="000000"/>
          <w:kern w:val="0"/>
          <w:lang w:val="en-US" w:eastAsia="ko-KR"/>
          <w14:ligatures w14:val="none"/>
        </w:rPr>
        <w:t xml:space="preserve"> w</w:t>
      </w:r>
      <w:r w:rsidRPr="00A908F3">
        <w:rPr>
          <w:rFonts w:ascii="Times New Roman" w:eastAsia="Times New Roman" w:hAnsi="Times New Roman" w:cs="Times New Roman"/>
          <w:kern w:val="0"/>
          <w:lang w:val="en-US" w:eastAsia="ko-KR"/>
          <w14:ligatures w14:val="none"/>
        </w:rPr>
        <w:t xml:space="preserve">e offer to execute the </w:t>
      </w:r>
      <w:r w:rsidRPr="00A908F3">
        <w:rPr>
          <w:rFonts w:ascii="Times New Roman" w:eastAsia="Times New Roman" w:hAnsi="Times New Roman" w:cs="Times New Roman"/>
          <w:i/>
          <w:color w:val="4472C4"/>
          <w:kern w:val="0"/>
          <w:lang w:val="en-US" w:eastAsia="ko-KR"/>
          <w14:ligatures w14:val="none"/>
        </w:rPr>
        <w:t>[name and identification number of Contract]</w:t>
      </w:r>
      <w:r w:rsidRPr="00A908F3">
        <w:rPr>
          <w:rFonts w:ascii="Times New Roman" w:eastAsia="Times New Roman" w:hAnsi="Times New Roman" w:cs="Times New Roman"/>
          <w:kern w:val="0"/>
          <w:lang w:val="en-US" w:eastAsia="ko-KR"/>
          <w14:ligatures w14:val="none"/>
        </w:rPr>
        <w:t xml:space="preserve"> in accordance with the GCC accompanying this Bid for the following price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10"/>
        <w:gridCol w:w="2952"/>
      </w:tblGrid>
      <w:tr w:rsidR="00A908F3" w:rsidRPr="00A908F3" w14:paraId="18198B8A" w14:textId="77777777" w:rsidTr="00BA11CF">
        <w:tc>
          <w:tcPr>
            <w:tcW w:w="3652" w:type="dxa"/>
          </w:tcPr>
          <w:p w14:paraId="791CA41E" w14:textId="77777777" w:rsidR="00A908F3" w:rsidRPr="00A908F3" w:rsidRDefault="00A908F3" w:rsidP="00A908F3">
            <w:pPr>
              <w:suppressAutoHyphens/>
              <w:overflowPunct w:val="0"/>
              <w:autoSpaceDE w:val="0"/>
              <w:autoSpaceDN w:val="0"/>
              <w:adjustRightInd w:val="0"/>
              <w:spacing w:before="20" w:after="20" w:line="240" w:lineRule="auto"/>
              <w:ind w:left="6" w:firstLine="6"/>
              <w:jc w:val="both"/>
              <w:textAlignment w:val="baseline"/>
              <w:rPr>
                <w:rFonts w:ascii="Times New Roman" w:eastAsia="Times New Roman" w:hAnsi="Times New Roman" w:cs="Times New Roman"/>
                <w:kern w:val="0"/>
                <w:lang w:val="en-US" w:eastAsia="ko-KR"/>
                <w14:ligatures w14:val="none"/>
              </w:rPr>
            </w:pPr>
          </w:p>
        </w:tc>
        <w:tc>
          <w:tcPr>
            <w:tcW w:w="2610" w:type="dxa"/>
          </w:tcPr>
          <w:p w14:paraId="5AD114E6" w14:textId="77777777" w:rsidR="00A908F3" w:rsidRPr="00A908F3" w:rsidRDefault="00A908F3" w:rsidP="00A908F3">
            <w:pPr>
              <w:suppressAutoHyphens/>
              <w:overflowPunct w:val="0"/>
              <w:autoSpaceDE w:val="0"/>
              <w:autoSpaceDN w:val="0"/>
              <w:adjustRightInd w:val="0"/>
              <w:spacing w:before="20" w:after="20" w:line="240" w:lineRule="auto"/>
              <w:ind w:left="6" w:firstLine="6"/>
              <w:jc w:val="center"/>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kern w:val="0"/>
                <w:lang w:val="en-US" w:eastAsia="ko-KR"/>
                <w14:ligatures w14:val="none"/>
              </w:rPr>
              <w:t>Price</w:t>
            </w:r>
          </w:p>
        </w:tc>
        <w:tc>
          <w:tcPr>
            <w:tcW w:w="2952" w:type="dxa"/>
          </w:tcPr>
          <w:p w14:paraId="221B9B17" w14:textId="77777777" w:rsidR="00A908F3" w:rsidRPr="00A908F3" w:rsidRDefault="00A908F3" w:rsidP="00A908F3">
            <w:pPr>
              <w:suppressAutoHyphens/>
              <w:overflowPunct w:val="0"/>
              <w:autoSpaceDE w:val="0"/>
              <w:autoSpaceDN w:val="0"/>
              <w:adjustRightInd w:val="0"/>
              <w:spacing w:before="20" w:after="20" w:line="240" w:lineRule="auto"/>
              <w:ind w:left="6" w:firstLine="6"/>
              <w:jc w:val="center"/>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kern w:val="0"/>
                <w:lang w:val="en-US" w:eastAsia="ko-KR"/>
                <w14:ligatures w14:val="none"/>
              </w:rPr>
              <w:t>Percentage over the total price*</w:t>
            </w:r>
          </w:p>
        </w:tc>
      </w:tr>
      <w:tr w:rsidR="00A908F3" w:rsidRPr="00A908F3" w14:paraId="0D88BADA" w14:textId="77777777" w:rsidTr="00BA11CF">
        <w:tc>
          <w:tcPr>
            <w:tcW w:w="3652" w:type="dxa"/>
          </w:tcPr>
          <w:p w14:paraId="270AD9DE" w14:textId="77777777" w:rsidR="00A908F3" w:rsidRPr="00A908F3" w:rsidRDefault="00A908F3" w:rsidP="00A908F3">
            <w:pPr>
              <w:suppressAutoHyphens/>
              <w:overflowPunct w:val="0"/>
              <w:autoSpaceDE w:val="0"/>
              <w:autoSpaceDN w:val="0"/>
              <w:adjustRightInd w:val="0"/>
              <w:spacing w:before="20" w:after="20" w:line="240" w:lineRule="auto"/>
              <w:ind w:left="6" w:firstLine="6"/>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kern w:val="0"/>
                <w:lang w:val="en-US" w:eastAsia="ko-KR"/>
                <w14:ligatures w14:val="none"/>
              </w:rPr>
              <w:t>Value of the Design:  Belize Dollars</w:t>
            </w:r>
          </w:p>
          <w:p w14:paraId="6654DDF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610" w:type="dxa"/>
          </w:tcPr>
          <w:p w14:paraId="60D4D93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 xml:space="preserve">[insert amount in numbers], [insert amount in words] </w:t>
            </w:r>
            <w:r w:rsidRPr="00A908F3">
              <w:rPr>
                <w:rFonts w:ascii="Times New Roman" w:eastAsia="Times New Roman" w:hAnsi="Times New Roman" w:cs="Times New Roman"/>
                <w:iCs/>
                <w:kern w:val="0"/>
                <w:lang w:val="en-US" w:eastAsia="ko-KR"/>
                <w14:ligatures w14:val="none"/>
              </w:rPr>
              <w:t>Belize Dollars</w:t>
            </w:r>
          </w:p>
        </w:tc>
        <w:tc>
          <w:tcPr>
            <w:tcW w:w="2952" w:type="dxa"/>
          </w:tcPr>
          <w:p w14:paraId="609D4C65"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[insert the percentage]</w:t>
            </w:r>
          </w:p>
        </w:tc>
      </w:tr>
      <w:tr w:rsidR="00A908F3" w:rsidRPr="00A908F3" w14:paraId="7038BE0F" w14:textId="77777777" w:rsidTr="00BA11CF">
        <w:tc>
          <w:tcPr>
            <w:tcW w:w="3652" w:type="dxa"/>
          </w:tcPr>
          <w:p w14:paraId="5174EFD9" w14:textId="77777777" w:rsidR="00A908F3" w:rsidRPr="00A908F3" w:rsidRDefault="00A908F3" w:rsidP="00A908F3">
            <w:pPr>
              <w:suppressAutoHyphens/>
              <w:overflowPunct w:val="0"/>
              <w:autoSpaceDE w:val="0"/>
              <w:autoSpaceDN w:val="0"/>
              <w:adjustRightInd w:val="0"/>
              <w:spacing w:before="20" w:after="20" w:line="240" w:lineRule="auto"/>
              <w:ind w:left="6" w:firstLine="6"/>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Value of the Construction works:  </w:t>
            </w:r>
          </w:p>
          <w:p w14:paraId="0E22299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610" w:type="dxa"/>
          </w:tcPr>
          <w:p w14:paraId="4FA1F31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 xml:space="preserve">[insert amount in numbers], [insert amount in words] </w:t>
            </w:r>
            <w:r w:rsidRPr="00A908F3">
              <w:rPr>
                <w:rFonts w:ascii="Times New Roman" w:eastAsia="Times New Roman" w:hAnsi="Times New Roman" w:cs="Times New Roman"/>
                <w:iCs/>
                <w:kern w:val="0"/>
                <w:lang w:val="en-US" w:eastAsia="ko-KR"/>
                <w14:ligatures w14:val="none"/>
              </w:rPr>
              <w:t>Belize Dollars</w:t>
            </w:r>
          </w:p>
        </w:tc>
        <w:tc>
          <w:tcPr>
            <w:tcW w:w="2952" w:type="dxa"/>
          </w:tcPr>
          <w:p w14:paraId="12F8DCB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[insert the percentage]</w:t>
            </w:r>
          </w:p>
        </w:tc>
      </w:tr>
      <w:tr w:rsidR="00A908F3" w:rsidRPr="00A908F3" w14:paraId="35BBCADD" w14:textId="77777777" w:rsidTr="00BA11CF">
        <w:tc>
          <w:tcPr>
            <w:tcW w:w="3652" w:type="dxa"/>
          </w:tcPr>
          <w:p w14:paraId="4BE03445" w14:textId="77777777" w:rsidR="00A908F3" w:rsidRPr="00A908F3" w:rsidRDefault="00A908F3" w:rsidP="00A908F3">
            <w:pPr>
              <w:suppressAutoHyphens/>
              <w:overflowPunct w:val="0"/>
              <w:autoSpaceDE w:val="0"/>
              <w:autoSpaceDN w:val="0"/>
              <w:adjustRightInd w:val="0"/>
              <w:spacing w:before="20" w:after="20" w:line="240" w:lineRule="auto"/>
              <w:ind w:left="6" w:firstLine="6"/>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Total Contract Price:</w:t>
            </w:r>
          </w:p>
        </w:tc>
        <w:tc>
          <w:tcPr>
            <w:tcW w:w="2610" w:type="dxa"/>
          </w:tcPr>
          <w:p w14:paraId="7342076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 xml:space="preserve">[insert amount in numbers], [insert amount in words] </w:t>
            </w:r>
            <w:r w:rsidRPr="00A908F3">
              <w:rPr>
                <w:rFonts w:ascii="Times New Roman" w:eastAsia="Times New Roman" w:hAnsi="Times New Roman" w:cs="Times New Roman"/>
                <w:iCs/>
                <w:kern w:val="0"/>
                <w:lang w:val="en-US" w:eastAsia="ko-KR"/>
                <w14:ligatures w14:val="none"/>
              </w:rPr>
              <w:t>Belize Dollars</w:t>
            </w:r>
          </w:p>
        </w:tc>
        <w:tc>
          <w:tcPr>
            <w:tcW w:w="2952" w:type="dxa"/>
          </w:tcPr>
          <w:p w14:paraId="4723713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[insert the percentage]</w:t>
            </w:r>
          </w:p>
        </w:tc>
      </w:tr>
    </w:tbl>
    <w:p w14:paraId="00623F61" w14:textId="77777777" w:rsidR="00A908F3" w:rsidRPr="00A908F3" w:rsidRDefault="00A908F3" w:rsidP="00A908F3">
      <w:pPr>
        <w:suppressAutoHyphens/>
        <w:overflowPunct w:val="0"/>
        <w:autoSpaceDE w:val="0"/>
        <w:autoSpaceDN w:val="0"/>
        <w:adjustRightInd w:val="0"/>
        <w:spacing w:before="20" w:after="20" w:line="240" w:lineRule="auto"/>
        <w:ind w:left="142"/>
        <w:jc w:val="both"/>
        <w:textAlignment w:val="baseline"/>
        <w:rPr>
          <w:rFonts w:ascii="Times New Roman" w:eastAsia="Times New Roman" w:hAnsi="Times New Roman" w:cs="Times New Roman"/>
          <w:iCs/>
          <w:kern w:val="0"/>
          <w:lang w:val="en-US" w:eastAsia="ko-KR"/>
          <w14:ligatures w14:val="none"/>
        </w:rPr>
      </w:pPr>
      <w:bookmarkStart w:id="8" w:name="_Hlk115708304"/>
      <w:r w:rsidRPr="00A908F3">
        <w:rPr>
          <w:rFonts w:ascii="Times New Roman" w:eastAsia="Times New Roman" w:hAnsi="Times New Roman" w:cs="Times New Roman"/>
          <w:iCs/>
          <w:kern w:val="0"/>
          <w:lang w:val="en-US" w:eastAsia="ko-KR"/>
          <w14:ligatures w14:val="none"/>
        </w:rPr>
        <w:t>*Percentage shall not exceed the percentage established in ITB 14.2</w:t>
      </w:r>
    </w:p>
    <w:bookmarkEnd w:id="8"/>
    <w:p w14:paraId="54261D7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5454508"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Total price:</w:t>
      </w:r>
      <w:r w:rsidRPr="00A908F3">
        <w:rPr>
          <w:rFonts w:ascii="Times New Roman" w:eastAsia="Times New Roman" w:hAnsi="Times New Roman" w:cs="Times New Roman"/>
          <w:kern w:val="0"/>
          <w:lang w:val="en-US" w:eastAsia="ko-KR"/>
          <w14:ligatures w14:val="none"/>
        </w:rPr>
        <w:t xml:space="preserve"> The </w:t>
      </w:r>
      <w:r w:rsidRPr="00A908F3">
        <w:rPr>
          <w:rFonts w:ascii="Times New Roman" w:eastAsia="Times New Roman" w:hAnsi="Times New Roman" w:cs="Times New Roman"/>
          <w:color w:val="000000"/>
          <w:kern w:val="0"/>
          <w:lang w:val="en-US" w:eastAsia="ko-KR"/>
          <w14:ligatures w14:val="none"/>
        </w:rPr>
        <w:t>Contract</w:t>
      </w:r>
      <w:r w:rsidRPr="00A908F3">
        <w:rPr>
          <w:rFonts w:ascii="Times New Roman" w:eastAsia="Times New Roman" w:hAnsi="Times New Roman" w:cs="Times New Roman"/>
          <w:kern w:val="0"/>
          <w:lang w:val="en-US" w:eastAsia="ko-KR"/>
          <w14:ligatures w14:val="none"/>
        </w:rPr>
        <w:t xml:space="preserve"> shall be paid in the following currencies:</w:t>
      </w:r>
    </w:p>
    <w:tbl>
      <w:tblPr>
        <w:tblW w:w="934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0"/>
        <w:gridCol w:w="1701"/>
        <w:gridCol w:w="992"/>
        <w:gridCol w:w="1984"/>
        <w:gridCol w:w="2552"/>
      </w:tblGrid>
      <w:tr w:rsidR="00A908F3" w:rsidRPr="00A908F3" w14:paraId="30362AC3" w14:textId="77777777" w:rsidTr="00BA11CF">
        <w:tc>
          <w:tcPr>
            <w:tcW w:w="2120" w:type="dxa"/>
            <w:tcBorders>
              <w:top w:val="single" w:sz="6" w:space="0" w:color="auto"/>
              <w:left w:val="single" w:sz="6" w:space="0" w:color="auto"/>
              <w:bottom w:val="single" w:sz="4" w:space="0" w:color="auto"/>
              <w:right w:val="nil"/>
            </w:tcBorders>
          </w:tcPr>
          <w:p w14:paraId="5D76343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bookmarkStart w:id="9" w:name="_Hlk115706991"/>
            <w:r w:rsidRPr="00A908F3">
              <w:rPr>
                <w:rFonts w:ascii="Times New Roman" w:eastAsia="Times New Roman" w:hAnsi="Times New Roman" w:cs="Times New Roman"/>
                <w:kern w:val="0"/>
                <w:lang w:val="en-US" w:eastAsia="ko-KR"/>
                <w14:ligatures w14:val="none"/>
              </w:rPr>
              <w:t xml:space="preserve">Activity </w:t>
            </w:r>
          </w:p>
        </w:tc>
        <w:tc>
          <w:tcPr>
            <w:tcW w:w="1701" w:type="dxa"/>
            <w:tcBorders>
              <w:top w:val="single" w:sz="6" w:space="0" w:color="auto"/>
              <w:left w:val="dotted" w:sz="6" w:space="0" w:color="auto"/>
              <w:bottom w:val="single" w:sz="4" w:space="0" w:color="auto"/>
              <w:right w:val="dotted" w:sz="6" w:space="0" w:color="auto"/>
            </w:tcBorders>
          </w:tcPr>
          <w:p w14:paraId="1ABE5343"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Currency</w:t>
            </w:r>
          </w:p>
        </w:tc>
        <w:tc>
          <w:tcPr>
            <w:tcW w:w="992" w:type="dxa"/>
            <w:tcBorders>
              <w:top w:val="single" w:sz="6" w:space="0" w:color="auto"/>
              <w:left w:val="nil"/>
              <w:bottom w:val="single" w:sz="4" w:space="0" w:color="auto"/>
              <w:right w:val="nil"/>
            </w:tcBorders>
          </w:tcPr>
          <w:p w14:paraId="128D020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Percentage payable in currency</w:t>
            </w:r>
          </w:p>
        </w:tc>
        <w:tc>
          <w:tcPr>
            <w:tcW w:w="1984" w:type="dxa"/>
            <w:tcBorders>
              <w:top w:val="single" w:sz="6" w:space="0" w:color="auto"/>
              <w:left w:val="nil"/>
              <w:bottom w:val="single" w:sz="4" w:space="0" w:color="auto"/>
              <w:right w:val="dotted" w:sz="6" w:space="0" w:color="auto"/>
            </w:tcBorders>
          </w:tcPr>
          <w:p w14:paraId="4694052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Rate of exchange</w:t>
            </w:r>
            <w:proofErr w:type="gramStart"/>
            <w:r w:rsidRPr="00A908F3">
              <w:rPr>
                <w:rFonts w:ascii="Times New Roman" w:eastAsia="Times New Roman" w:hAnsi="Times New Roman" w:cs="Times New Roman"/>
                <w:kern w:val="0"/>
                <w:lang w:val="en-US" w:eastAsia="ko-KR"/>
                <w14:ligatures w14:val="none"/>
              </w:rPr>
              <w:t xml:space="preserve">:  </w:t>
            </w:r>
            <w:r w:rsidRPr="00A908F3">
              <w:rPr>
                <w:rFonts w:ascii="Times New Roman" w:eastAsia="Times New Roman" w:hAnsi="Times New Roman" w:cs="Times New Roman"/>
                <w:i/>
                <w:color w:val="4472C4"/>
                <w:kern w:val="0"/>
                <w:lang w:val="en-US" w:eastAsia="ko-KR"/>
                <w14:ligatures w14:val="none"/>
              </w:rPr>
              <w:t>[</w:t>
            </w:r>
            <w:proofErr w:type="gramEnd"/>
            <w:r w:rsidRPr="00A908F3">
              <w:rPr>
                <w:rFonts w:ascii="Times New Roman" w:eastAsia="Times New Roman" w:hAnsi="Times New Roman" w:cs="Times New Roman"/>
                <w:i/>
                <w:color w:val="4472C4"/>
                <w:kern w:val="0"/>
                <w:lang w:val="en-US" w:eastAsia="ko-KR"/>
                <w14:ligatures w14:val="none"/>
              </w:rPr>
              <w:t>insert number of local currency units per unit of foreign currency]</w:t>
            </w:r>
          </w:p>
        </w:tc>
        <w:tc>
          <w:tcPr>
            <w:tcW w:w="2552" w:type="dxa"/>
            <w:tcBorders>
              <w:top w:val="single" w:sz="6" w:space="0" w:color="auto"/>
              <w:left w:val="nil"/>
              <w:bottom w:val="single" w:sz="4" w:space="0" w:color="auto"/>
              <w:right w:val="single" w:sz="6" w:space="0" w:color="auto"/>
            </w:tcBorders>
          </w:tcPr>
          <w:p w14:paraId="3796D355"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Inputs for which foreign currency is required</w:t>
            </w:r>
          </w:p>
        </w:tc>
      </w:tr>
      <w:tr w:rsidR="00A908F3" w:rsidRPr="00A908F3" w14:paraId="64AD3401" w14:textId="77777777" w:rsidTr="00BA11CF">
        <w:trPr>
          <w:trHeight w:val="83"/>
        </w:trPr>
        <w:tc>
          <w:tcPr>
            <w:tcW w:w="9349" w:type="dxa"/>
            <w:gridSpan w:val="5"/>
            <w:tcBorders>
              <w:top w:val="single" w:sz="4" w:space="0" w:color="auto"/>
              <w:left w:val="single" w:sz="4" w:space="0" w:color="auto"/>
              <w:bottom w:val="single" w:sz="4" w:space="0" w:color="auto"/>
              <w:right w:val="single" w:sz="4" w:space="0" w:color="auto"/>
            </w:tcBorders>
          </w:tcPr>
          <w:p w14:paraId="29134E3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DESIGN PHASE</w:t>
            </w:r>
          </w:p>
        </w:tc>
      </w:tr>
      <w:tr w:rsidR="00A908F3" w:rsidRPr="00A908F3" w14:paraId="112133ED" w14:textId="77777777" w:rsidTr="00BA11CF">
        <w:trPr>
          <w:trHeight w:val="553"/>
        </w:trPr>
        <w:tc>
          <w:tcPr>
            <w:tcW w:w="2120" w:type="dxa"/>
            <w:tcBorders>
              <w:top w:val="single" w:sz="4" w:space="0" w:color="auto"/>
              <w:left w:val="single" w:sz="6" w:space="0" w:color="auto"/>
              <w:bottom w:val="single" w:sz="4" w:space="0" w:color="auto"/>
              <w:right w:val="nil"/>
            </w:tcBorders>
          </w:tcPr>
          <w:p w14:paraId="63B0ECE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1.1</w:t>
            </w:r>
          </w:p>
          <w:p w14:paraId="157CE19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1.2 </w:t>
            </w:r>
          </w:p>
          <w:p w14:paraId="72E6190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w:t>
            </w:r>
            <w:proofErr w:type="gramStart"/>
            <w:r w:rsidRPr="00A908F3">
              <w:rPr>
                <w:rFonts w:ascii="Times New Roman" w:eastAsia="Times New Roman" w:hAnsi="Times New Roman" w:cs="Times New Roman"/>
                <w:kern w:val="0"/>
                <w:lang w:val="en-US" w:eastAsia="ko-KR"/>
                <w14:ligatures w14:val="none"/>
              </w:rPr>
              <w:t>…..</w:t>
            </w:r>
            <w:proofErr w:type="gramEnd"/>
          </w:p>
        </w:tc>
        <w:tc>
          <w:tcPr>
            <w:tcW w:w="1701" w:type="dxa"/>
            <w:tcBorders>
              <w:top w:val="single" w:sz="4" w:space="0" w:color="auto"/>
              <w:left w:val="dotted" w:sz="6" w:space="0" w:color="auto"/>
              <w:bottom w:val="single" w:sz="4" w:space="0" w:color="auto"/>
              <w:right w:val="dotted" w:sz="6" w:space="0" w:color="auto"/>
            </w:tcBorders>
          </w:tcPr>
          <w:p w14:paraId="005AA82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992" w:type="dxa"/>
            <w:tcBorders>
              <w:top w:val="single" w:sz="4" w:space="0" w:color="auto"/>
              <w:left w:val="nil"/>
              <w:bottom w:val="single" w:sz="4" w:space="0" w:color="auto"/>
              <w:right w:val="nil"/>
            </w:tcBorders>
          </w:tcPr>
          <w:p w14:paraId="30F11FF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1984" w:type="dxa"/>
            <w:tcBorders>
              <w:top w:val="single" w:sz="4" w:space="0" w:color="auto"/>
              <w:left w:val="nil"/>
              <w:bottom w:val="single" w:sz="4" w:space="0" w:color="auto"/>
              <w:right w:val="dotted" w:sz="6" w:space="0" w:color="auto"/>
            </w:tcBorders>
          </w:tcPr>
          <w:p w14:paraId="2D63BA4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552" w:type="dxa"/>
            <w:tcBorders>
              <w:top w:val="single" w:sz="4" w:space="0" w:color="auto"/>
              <w:left w:val="nil"/>
              <w:bottom w:val="single" w:sz="4" w:space="0" w:color="auto"/>
              <w:right w:val="single" w:sz="6" w:space="0" w:color="auto"/>
            </w:tcBorders>
          </w:tcPr>
          <w:p w14:paraId="65EEB1A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r w:rsidR="00A908F3" w:rsidRPr="00A908F3" w14:paraId="250D7026" w14:textId="77777777" w:rsidTr="00BA11CF">
        <w:trPr>
          <w:trHeight w:val="151"/>
        </w:trPr>
        <w:tc>
          <w:tcPr>
            <w:tcW w:w="9349" w:type="dxa"/>
            <w:gridSpan w:val="5"/>
            <w:tcBorders>
              <w:top w:val="single" w:sz="4" w:space="0" w:color="auto"/>
              <w:left w:val="single" w:sz="4" w:space="0" w:color="auto"/>
              <w:bottom w:val="single" w:sz="4" w:space="0" w:color="auto"/>
              <w:right w:val="single" w:sz="4" w:space="0" w:color="auto"/>
            </w:tcBorders>
          </w:tcPr>
          <w:p w14:paraId="41D1B4A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CONSTRUCTION PHASE</w:t>
            </w:r>
          </w:p>
        </w:tc>
      </w:tr>
      <w:tr w:rsidR="00A908F3" w:rsidRPr="00A908F3" w14:paraId="795E1951" w14:textId="77777777" w:rsidTr="00BA11CF">
        <w:trPr>
          <w:trHeight w:val="338"/>
        </w:trPr>
        <w:tc>
          <w:tcPr>
            <w:tcW w:w="2120" w:type="dxa"/>
            <w:tcBorders>
              <w:top w:val="single" w:sz="4" w:space="0" w:color="auto"/>
              <w:left w:val="single" w:sz="6" w:space="0" w:color="auto"/>
              <w:bottom w:val="single" w:sz="6" w:space="0" w:color="auto"/>
              <w:right w:val="nil"/>
            </w:tcBorders>
          </w:tcPr>
          <w:p w14:paraId="0F941BB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2.1</w:t>
            </w:r>
          </w:p>
          <w:p w14:paraId="3FF871B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2.2</w:t>
            </w:r>
          </w:p>
          <w:p w14:paraId="392EFD0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2.3</w:t>
            </w:r>
          </w:p>
          <w:p w14:paraId="5AACD77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w:t>
            </w:r>
          </w:p>
        </w:tc>
        <w:tc>
          <w:tcPr>
            <w:tcW w:w="1701" w:type="dxa"/>
            <w:tcBorders>
              <w:top w:val="single" w:sz="4" w:space="0" w:color="auto"/>
              <w:left w:val="dotted" w:sz="6" w:space="0" w:color="auto"/>
              <w:bottom w:val="single" w:sz="6" w:space="0" w:color="auto"/>
              <w:right w:val="dotted" w:sz="6" w:space="0" w:color="auto"/>
            </w:tcBorders>
          </w:tcPr>
          <w:p w14:paraId="33D2003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992" w:type="dxa"/>
            <w:tcBorders>
              <w:top w:val="single" w:sz="4" w:space="0" w:color="auto"/>
              <w:left w:val="nil"/>
              <w:bottom w:val="single" w:sz="6" w:space="0" w:color="auto"/>
              <w:right w:val="nil"/>
            </w:tcBorders>
          </w:tcPr>
          <w:p w14:paraId="1A5F029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1984" w:type="dxa"/>
            <w:tcBorders>
              <w:top w:val="single" w:sz="4" w:space="0" w:color="auto"/>
              <w:left w:val="nil"/>
              <w:bottom w:val="single" w:sz="6" w:space="0" w:color="auto"/>
              <w:right w:val="dotted" w:sz="6" w:space="0" w:color="auto"/>
            </w:tcBorders>
          </w:tcPr>
          <w:p w14:paraId="49F4298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552" w:type="dxa"/>
            <w:tcBorders>
              <w:top w:val="single" w:sz="4" w:space="0" w:color="auto"/>
              <w:left w:val="nil"/>
              <w:bottom w:val="single" w:sz="6" w:space="0" w:color="auto"/>
              <w:right w:val="single" w:sz="6" w:space="0" w:color="auto"/>
            </w:tcBorders>
          </w:tcPr>
          <w:p w14:paraId="36EB3BB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bookmarkEnd w:id="9"/>
    </w:tbl>
    <w:p w14:paraId="29FE29B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69343E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2AA0900B"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Advance Payment:</w:t>
      </w:r>
      <w:r w:rsidRPr="00A908F3">
        <w:rPr>
          <w:rFonts w:ascii="Times New Roman" w:eastAsia="Times New Roman" w:hAnsi="Times New Roman" w:cs="Times New Roman"/>
          <w:kern w:val="0"/>
          <w:lang w:val="en-US" w:eastAsia="ko-KR"/>
          <w14:ligatures w14:val="none"/>
        </w:rPr>
        <w:t xml:space="preserve"> The advance payment for each phase </w:t>
      </w:r>
      <w:r w:rsidRPr="00A908F3">
        <w:rPr>
          <w:rFonts w:ascii="Times New Roman" w:eastAsia="Times New Roman" w:hAnsi="Times New Roman" w:cs="Times New Roman"/>
          <w:color w:val="000000"/>
          <w:kern w:val="0"/>
          <w:lang w:val="en-US" w:eastAsia="ko-KR"/>
          <w14:ligatures w14:val="none"/>
        </w:rPr>
        <w:t>required</w:t>
      </w:r>
      <w:r w:rsidRPr="00A908F3">
        <w:rPr>
          <w:rFonts w:ascii="Times New Roman" w:eastAsia="Times New Roman" w:hAnsi="Times New Roman" w:cs="Times New Roman"/>
          <w:kern w:val="0"/>
          <w:lang w:val="en-US" w:eastAsia="ko-KR"/>
          <w14:ligatures w14:val="none"/>
        </w:rPr>
        <w:t xml:space="preserve"> is:</w:t>
      </w:r>
    </w:p>
    <w:p w14:paraId="6CC2C66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741E6B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jc w:val="center"/>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880"/>
        <w:gridCol w:w="2880"/>
        <w:gridCol w:w="2880"/>
      </w:tblGrid>
      <w:tr w:rsidR="00A908F3" w:rsidRPr="00A908F3" w14:paraId="157697EA" w14:textId="77777777" w:rsidTr="00BA11CF">
        <w:trPr>
          <w:jc w:val="center"/>
        </w:trPr>
        <w:tc>
          <w:tcPr>
            <w:tcW w:w="2880" w:type="dxa"/>
            <w:tcBorders>
              <w:top w:val="single" w:sz="6" w:space="0" w:color="auto"/>
              <w:left w:val="single" w:sz="6" w:space="0" w:color="auto"/>
              <w:bottom w:val="single" w:sz="6" w:space="0" w:color="auto"/>
              <w:right w:val="dotted" w:sz="6" w:space="0" w:color="auto"/>
            </w:tcBorders>
          </w:tcPr>
          <w:p w14:paraId="063C9BAD"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Amount</w:t>
            </w:r>
          </w:p>
        </w:tc>
        <w:tc>
          <w:tcPr>
            <w:tcW w:w="2880" w:type="dxa"/>
            <w:tcBorders>
              <w:top w:val="single" w:sz="6" w:space="0" w:color="auto"/>
              <w:left w:val="dotted" w:sz="6" w:space="0" w:color="auto"/>
              <w:bottom w:val="single" w:sz="6" w:space="0" w:color="auto"/>
              <w:right w:val="dotted" w:sz="6" w:space="0" w:color="auto"/>
            </w:tcBorders>
          </w:tcPr>
          <w:p w14:paraId="5E2D013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Currency</w:t>
            </w:r>
          </w:p>
        </w:tc>
        <w:tc>
          <w:tcPr>
            <w:tcW w:w="2880" w:type="dxa"/>
            <w:tcBorders>
              <w:top w:val="single" w:sz="6" w:space="0" w:color="auto"/>
              <w:left w:val="dotted" w:sz="6" w:space="0" w:color="auto"/>
              <w:bottom w:val="single" w:sz="6" w:space="0" w:color="auto"/>
              <w:right w:val="single" w:sz="6" w:space="0" w:color="auto"/>
            </w:tcBorders>
          </w:tcPr>
          <w:p w14:paraId="7F9515E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OF THE VALUE OF THE PHASE</w:t>
            </w:r>
          </w:p>
        </w:tc>
      </w:tr>
      <w:tr w:rsidR="00A908F3" w:rsidRPr="00A908F3" w14:paraId="235727A7" w14:textId="77777777" w:rsidTr="00BA11CF">
        <w:trPr>
          <w:jc w:val="center"/>
        </w:trPr>
        <w:tc>
          <w:tcPr>
            <w:tcW w:w="8640" w:type="dxa"/>
            <w:gridSpan w:val="3"/>
            <w:tcBorders>
              <w:top w:val="single" w:sz="6" w:space="0" w:color="auto"/>
              <w:left w:val="single" w:sz="6" w:space="0" w:color="auto"/>
              <w:bottom w:val="single" w:sz="6" w:space="0" w:color="auto"/>
              <w:right w:val="single" w:sz="6" w:space="0" w:color="auto"/>
            </w:tcBorders>
          </w:tcPr>
          <w:p w14:paraId="01AEA0B0"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DESIGN</w:t>
            </w:r>
          </w:p>
        </w:tc>
      </w:tr>
      <w:tr w:rsidR="00A908F3" w:rsidRPr="00A908F3" w14:paraId="5041D5BD" w14:textId="77777777" w:rsidTr="00BA11CF">
        <w:trPr>
          <w:jc w:val="center"/>
        </w:trPr>
        <w:tc>
          <w:tcPr>
            <w:tcW w:w="2880" w:type="dxa"/>
            <w:tcBorders>
              <w:top w:val="nil"/>
              <w:left w:val="single" w:sz="6" w:space="0" w:color="auto"/>
              <w:bottom w:val="single" w:sz="6" w:space="0" w:color="auto"/>
              <w:right w:val="dotted" w:sz="6" w:space="0" w:color="auto"/>
            </w:tcBorders>
          </w:tcPr>
          <w:p w14:paraId="6198EF7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tc>
        <w:tc>
          <w:tcPr>
            <w:tcW w:w="2880" w:type="dxa"/>
            <w:tcBorders>
              <w:top w:val="nil"/>
              <w:left w:val="dotted" w:sz="6" w:space="0" w:color="auto"/>
              <w:bottom w:val="single" w:sz="6" w:space="0" w:color="auto"/>
              <w:right w:val="dotted" w:sz="6" w:space="0" w:color="auto"/>
            </w:tcBorders>
          </w:tcPr>
          <w:p w14:paraId="4328534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880" w:type="dxa"/>
            <w:tcBorders>
              <w:top w:val="nil"/>
              <w:left w:val="dotted" w:sz="6" w:space="0" w:color="auto"/>
              <w:bottom w:val="single" w:sz="6" w:space="0" w:color="auto"/>
              <w:right w:val="single" w:sz="6" w:space="0" w:color="auto"/>
            </w:tcBorders>
          </w:tcPr>
          <w:p w14:paraId="7D0F552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r w:rsidR="00A908F3" w:rsidRPr="00A908F3" w14:paraId="1E5A7B81" w14:textId="77777777" w:rsidTr="00BA11CF">
        <w:trPr>
          <w:jc w:val="center"/>
        </w:trPr>
        <w:tc>
          <w:tcPr>
            <w:tcW w:w="8640" w:type="dxa"/>
            <w:gridSpan w:val="3"/>
            <w:tcBorders>
              <w:top w:val="nil"/>
              <w:left w:val="single" w:sz="6" w:space="0" w:color="auto"/>
              <w:bottom w:val="single" w:sz="6" w:space="0" w:color="auto"/>
              <w:right w:val="single" w:sz="6" w:space="0" w:color="auto"/>
            </w:tcBorders>
          </w:tcPr>
          <w:p w14:paraId="08B18C27"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CONSTRUCTION</w:t>
            </w:r>
          </w:p>
        </w:tc>
      </w:tr>
      <w:tr w:rsidR="00A908F3" w:rsidRPr="00A908F3" w14:paraId="30109991" w14:textId="77777777" w:rsidTr="00BA11CF">
        <w:trPr>
          <w:jc w:val="center"/>
        </w:trPr>
        <w:tc>
          <w:tcPr>
            <w:tcW w:w="2880" w:type="dxa"/>
            <w:tcBorders>
              <w:top w:val="nil"/>
              <w:left w:val="single" w:sz="6" w:space="0" w:color="auto"/>
              <w:bottom w:val="single" w:sz="6" w:space="0" w:color="auto"/>
              <w:right w:val="dotted" w:sz="6" w:space="0" w:color="auto"/>
            </w:tcBorders>
          </w:tcPr>
          <w:p w14:paraId="1040B45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1D535B7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p w14:paraId="21E82F8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w:t>
            </w:r>
          </w:p>
          <w:p w14:paraId="6375403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(d)</w:t>
            </w:r>
          </w:p>
        </w:tc>
        <w:tc>
          <w:tcPr>
            <w:tcW w:w="2880" w:type="dxa"/>
            <w:tcBorders>
              <w:top w:val="nil"/>
              <w:left w:val="dotted" w:sz="6" w:space="0" w:color="auto"/>
              <w:bottom w:val="single" w:sz="6" w:space="0" w:color="auto"/>
              <w:right w:val="dotted" w:sz="6" w:space="0" w:color="auto"/>
            </w:tcBorders>
          </w:tcPr>
          <w:p w14:paraId="242C56F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880" w:type="dxa"/>
            <w:tcBorders>
              <w:top w:val="nil"/>
              <w:left w:val="dotted" w:sz="6" w:space="0" w:color="auto"/>
              <w:bottom w:val="single" w:sz="6" w:space="0" w:color="auto"/>
              <w:right w:val="single" w:sz="6" w:space="0" w:color="auto"/>
            </w:tcBorders>
          </w:tcPr>
          <w:p w14:paraId="5411204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bl>
    <w:p w14:paraId="07E00B9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92A923A"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 xml:space="preserve">Technical Adjudicator: </w:t>
      </w:r>
      <w:r w:rsidRPr="00A908F3">
        <w:rPr>
          <w:rFonts w:ascii="Times New Roman" w:eastAsia="Times New Roman" w:hAnsi="Times New Roman" w:cs="Times New Roman"/>
          <w:kern w:val="0"/>
          <w:lang w:val="en-US" w:eastAsia="ko-KR"/>
          <w14:ligatures w14:val="none"/>
        </w:rPr>
        <w:t xml:space="preserve">We accept the appointment of </w:t>
      </w:r>
      <w:r w:rsidRPr="00A908F3">
        <w:rPr>
          <w:rFonts w:ascii="Times New Roman" w:eastAsia="Times New Roman" w:hAnsi="Times New Roman" w:cs="Times New Roman"/>
          <w:i/>
          <w:color w:val="4472C4"/>
          <w:kern w:val="0"/>
          <w:lang w:val="en-US" w:eastAsia="ko-KR"/>
          <w14:ligatures w14:val="none"/>
        </w:rPr>
        <w:t>[insert name proposed in Bid Data Sheet]</w:t>
      </w:r>
      <w:r w:rsidRPr="00A908F3">
        <w:rPr>
          <w:rFonts w:ascii="Times New Roman" w:eastAsia="Times New Roman" w:hAnsi="Times New Roman" w:cs="Times New Roman"/>
          <w:kern w:val="0"/>
          <w:lang w:val="en-US" w:eastAsia="ko-KR"/>
          <w14:ligatures w14:val="none"/>
        </w:rPr>
        <w:t xml:space="preserve"> as the Technical Adjudicator.</w:t>
      </w:r>
    </w:p>
    <w:p w14:paraId="31388F2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1D82A4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i/>
          <w:kern w:val="0"/>
          <w:lang w:val="en-US" w:eastAsia="ko-KR"/>
          <w14:ligatures w14:val="none"/>
        </w:rPr>
        <w:t>[or]</w:t>
      </w:r>
    </w:p>
    <w:p w14:paraId="3CDAA33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2AB50C8A" w14:textId="77777777" w:rsidR="00A908F3" w:rsidRPr="00A908F3" w:rsidRDefault="00A908F3" w:rsidP="00A908F3">
      <w:pPr>
        <w:suppressAutoHyphens/>
        <w:overflowPunct w:val="0"/>
        <w:autoSpaceDE w:val="0"/>
        <w:autoSpaceDN w:val="0"/>
        <w:adjustRightInd w:val="0"/>
        <w:spacing w:before="20" w:after="20" w:line="240" w:lineRule="auto"/>
        <w:ind w:left="72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We do not accept the appointment of </w:t>
      </w:r>
      <w:r w:rsidRPr="00A908F3">
        <w:rPr>
          <w:rFonts w:ascii="Times New Roman" w:eastAsia="Times New Roman" w:hAnsi="Times New Roman" w:cs="Times New Roman"/>
          <w:i/>
          <w:color w:val="4472C4"/>
          <w:kern w:val="0"/>
          <w:lang w:val="en-US" w:eastAsia="ko-KR"/>
          <w14:ligatures w14:val="none"/>
        </w:rPr>
        <w:t>[insert name proposed in Bid Data Sheet]</w:t>
      </w:r>
      <w:r w:rsidRPr="00A908F3">
        <w:rPr>
          <w:rFonts w:ascii="Times New Roman" w:eastAsia="Times New Roman" w:hAnsi="Times New Roman" w:cs="Times New Roman"/>
          <w:kern w:val="0"/>
          <w:lang w:val="en-US" w:eastAsia="ko-KR"/>
          <w14:ligatures w14:val="none"/>
        </w:rPr>
        <w:t xml:space="preserve"> as the Technical Adjudicator and propose instead that </w:t>
      </w:r>
      <w:r w:rsidRPr="00A908F3">
        <w:rPr>
          <w:rFonts w:ascii="Times New Roman" w:eastAsia="Times New Roman" w:hAnsi="Times New Roman" w:cs="Times New Roman"/>
          <w:i/>
          <w:color w:val="4472C4"/>
          <w:kern w:val="0"/>
          <w:lang w:val="en-US" w:eastAsia="ko-KR"/>
          <w14:ligatures w14:val="none"/>
        </w:rPr>
        <w:t>[insert name]</w:t>
      </w:r>
      <w:r w:rsidRPr="00A908F3">
        <w:rPr>
          <w:rFonts w:ascii="Times New Roman" w:eastAsia="Times New Roman" w:hAnsi="Times New Roman" w:cs="Times New Roman"/>
          <w:kern w:val="0"/>
          <w:lang w:val="en-US" w:eastAsia="ko-KR"/>
          <w14:ligatures w14:val="none"/>
        </w:rPr>
        <w:t xml:space="preserve"> be appointed as Technical Adjudicator, whose daily fees and biographical data are attached.</w:t>
      </w:r>
    </w:p>
    <w:p w14:paraId="7EAED88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4B4CCEB"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Bidding Contract</w:t>
      </w:r>
      <w:r w:rsidRPr="00A908F3">
        <w:rPr>
          <w:rFonts w:ascii="Times New Roman" w:eastAsia="Times New Roman" w:hAnsi="Times New Roman" w:cs="Times New Roman"/>
          <w:kern w:val="0"/>
          <w:lang w:val="en-US" w:eastAsia="ko-KR"/>
          <w14:ligatures w14:val="none"/>
        </w:rPr>
        <w:t>: This Bid and your written acceptance of it shall constitute a binding Contract between us. We understand that the Employer is not bound to accept the Most Advantageous Bid or any Bid you receive.</w:t>
      </w:r>
    </w:p>
    <w:p w14:paraId="7726172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B542850"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Bid Validity:</w:t>
      </w:r>
      <w:r w:rsidRPr="00A908F3">
        <w:rPr>
          <w:rFonts w:ascii="Times New Roman" w:eastAsia="Times New Roman" w:hAnsi="Times New Roman" w:cs="Times New Roman"/>
          <w:kern w:val="0"/>
          <w:lang w:val="en-US" w:eastAsia="ko-KR"/>
          <w14:ligatures w14:val="none"/>
        </w:rPr>
        <w:t xml:space="preserve"> We hereby confirm that this Bid complies with the Bid validity and, if required, Bid Security or Bid Validity Declaration as required by the bidding document and specified in the BDS.</w:t>
      </w:r>
    </w:p>
    <w:p w14:paraId="369B4E6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F1C320A"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Bid Validity and Bid Security</w:t>
      </w:r>
      <w:r w:rsidRPr="00A908F3">
        <w:rPr>
          <w:rFonts w:ascii="Times New Roman" w:eastAsia="Times New Roman" w:hAnsi="Times New Roman" w:cs="Times New Roman"/>
          <w:kern w:val="0"/>
          <w:lang w:val="en-US" w:eastAsia="ko-KR"/>
          <w14:ligatures w14:val="none"/>
        </w:rPr>
        <w:t xml:space="preserve">: Our Bid shall be valid for a period specified in the bidding document, and it shall remain binding upon us and may be accepted at any time before the expiration of that </w:t>
      </w:r>
      <w:proofErr w:type="gramStart"/>
      <w:r w:rsidRPr="00A908F3">
        <w:rPr>
          <w:rFonts w:ascii="Times New Roman" w:eastAsia="Times New Roman" w:hAnsi="Times New Roman" w:cs="Times New Roman"/>
          <w:kern w:val="0"/>
          <w:lang w:val="en-US" w:eastAsia="ko-KR"/>
          <w14:ligatures w14:val="none"/>
        </w:rPr>
        <w:t>period;</w:t>
      </w:r>
      <w:proofErr w:type="gramEnd"/>
    </w:p>
    <w:p w14:paraId="77B89B4C"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02AA195"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t xml:space="preserve">Eligibility: </w:t>
      </w:r>
      <w:r w:rsidRPr="00A908F3">
        <w:rPr>
          <w:rFonts w:ascii="Times New Roman" w:eastAsia="Times New Roman" w:hAnsi="Times New Roman" w:cs="Times New Roman"/>
          <w:bCs/>
          <w:color w:val="000000"/>
          <w:kern w:val="0"/>
          <w:lang w:val="en-US" w:eastAsia="ko-KR"/>
          <w14:ligatures w14:val="none"/>
        </w:rPr>
        <w:t xml:space="preserve">We meet the eligibility requirements and have no conflict of interest in accordance with ITB 4; </w:t>
      </w:r>
      <w:r w:rsidRPr="00A908F3">
        <w:rPr>
          <w:rFonts w:ascii="Times New Roman" w:eastAsia="Times New Roman" w:hAnsi="Times New Roman" w:cs="Times New Roman"/>
          <w:kern w:val="0"/>
          <w:lang w:val="en-US" w:eastAsia="ko-KR"/>
          <w14:ligatures w14:val="none"/>
        </w:rPr>
        <w:t xml:space="preserve">and in case of detecting that any of the named parties are in any conflict of interest, we will notify this circumstance in writing to the Employer, either during the selection process, or the execution of the Contract. </w:t>
      </w:r>
      <w:proofErr w:type="gramStart"/>
      <w:r w:rsidRPr="00A908F3">
        <w:rPr>
          <w:rFonts w:ascii="Times New Roman" w:eastAsia="Times New Roman" w:hAnsi="Times New Roman" w:cs="Times New Roman"/>
          <w:kern w:val="0"/>
          <w:lang w:val="en-US" w:eastAsia="ko-KR"/>
          <w14:ligatures w14:val="none"/>
        </w:rPr>
        <w:t>In the event that</w:t>
      </w:r>
      <w:proofErr w:type="gramEnd"/>
      <w:r w:rsidRPr="00A908F3">
        <w:rPr>
          <w:rFonts w:ascii="Times New Roman" w:eastAsia="Times New Roman" w:hAnsi="Times New Roman" w:cs="Times New Roman"/>
          <w:kern w:val="0"/>
          <w:lang w:val="en-US" w:eastAsia="ko-KR"/>
          <w14:ligatures w14:val="none"/>
        </w:rPr>
        <w:t xml:space="preserve"> the works contract includes the supply of goods and related services, we undertake that these goods and related services originate in member countries of the Bank. </w:t>
      </w:r>
    </w:p>
    <w:p w14:paraId="7E85850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b/>
          <w:kern w:val="0"/>
          <w:lang w:val="en-US" w:eastAsia="ko-KR"/>
          <w14:ligatures w14:val="none"/>
        </w:rPr>
      </w:pPr>
    </w:p>
    <w:p w14:paraId="634E3F34" w14:textId="77777777" w:rsidR="00A908F3" w:rsidRPr="00A908F3" w:rsidRDefault="00A908F3" w:rsidP="00A908F3">
      <w:pPr>
        <w:suppressAutoHyphens/>
        <w:overflowPunct w:val="0"/>
        <w:autoSpaceDE w:val="0"/>
        <w:autoSpaceDN w:val="0"/>
        <w:adjustRightInd w:val="0"/>
        <w:spacing w:before="20" w:after="20" w:line="240" w:lineRule="auto"/>
        <w:ind w:left="720"/>
        <w:jc w:val="both"/>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kern w:val="0"/>
          <w:lang w:val="en-US" w:eastAsia="ko-KR"/>
          <w14:ligatures w14:val="none"/>
        </w:rPr>
        <w:t>In addition, we, including any subcontractor or supplier for any component of the contract, have no conflict of interest, in accordance with the provisions of ITB 4.2; and in case of detecting that any of those named are in any conflict of interest, we will notify this circumstance in writing to the Employer, either during the selection process or the execution of the Contract;</w:t>
      </w:r>
    </w:p>
    <w:p w14:paraId="4BDBA34E"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414B303"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Suspension and Debarment:</w:t>
      </w:r>
      <w:r w:rsidRPr="00A908F3">
        <w:rPr>
          <w:rFonts w:ascii="Times New Roman" w:eastAsia="Times New Roman" w:hAnsi="Times New Roman" w:cs="Times New Roman"/>
          <w:kern w:val="0"/>
          <w:lang w:val="en-US" w:eastAsia="ko-KR"/>
          <w14:ligatures w14:val="none"/>
        </w:rPr>
        <w:t xml:space="preserve"> We, our subcontractors and suppliers for any component of the contract (including, in all cases, the respective directors, officers, principal shareholders, proposed key personnel and agents), have not been directors, officers or principal shareholders or agents of a company or entity:</w:t>
      </w:r>
    </w:p>
    <w:p w14:paraId="6924657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45544DF" w14:textId="77777777" w:rsidR="00A908F3" w:rsidRPr="00A908F3" w:rsidRDefault="00A908F3" w:rsidP="00A908F3">
      <w:pPr>
        <w:numPr>
          <w:ilvl w:val="0"/>
          <w:numId w:val="2"/>
        </w:numPr>
        <w:suppressAutoHyphens/>
        <w:overflowPunct w:val="0"/>
        <w:autoSpaceDE w:val="0"/>
        <w:autoSpaceDN w:val="0"/>
        <w:adjustRightInd w:val="0"/>
        <w:spacing w:before="20" w:after="20" w:line="240" w:lineRule="auto"/>
        <w:ind w:left="1418"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that has been declared ineligible by the Bank, or has been declared ineligible by the IDB </w:t>
      </w:r>
      <w:r w:rsidRPr="00A908F3">
        <w:rPr>
          <w:rFonts w:ascii="Times New Roman" w:eastAsia="Times New Roman" w:hAnsi="Times New Roman" w:cs="Times New Roman"/>
          <w:color w:val="000000"/>
          <w:kern w:val="0"/>
          <w:lang w:val="en-US" w:eastAsia="ko-KR"/>
          <w14:ligatures w14:val="none"/>
        </w:rPr>
        <w:t xml:space="preserve">in accordance with the Agreement for Mutual Enforcement of Debarment Decisions between the IDB and other development </w:t>
      </w:r>
      <w:proofErr w:type="gramStart"/>
      <w:r w:rsidRPr="00A908F3">
        <w:rPr>
          <w:rFonts w:ascii="Times New Roman" w:eastAsia="Times New Roman" w:hAnsi="Times New Roman" w:cs="Times New Roman"/>
          <w:color w:val="000000"/>
          <w:kern w:val="0"/>
          <w:lang w:val="en-US" w:eastAsia="ko-KR"/>
          <w14:ligatures w14:val="none"/>
        </w:rPr>
        <w:t>banks</w:t>
      </w:r>
      <w:r w:rsidRPr="00A908F3">
        <w:rPr>
          <w:rFonts w:ascii="Times New Roman" w:eastAsia="Times New Roman" w:hAnsi="Times New Roman" w:cs="Times New Roman"/>
          <w:kern w:val="0"/>
          <w:lang w:val="en-US" w:eastAsia="ko-KR"/>
          <w14:ligatures w14:val="none"/>
        </w:rPr>
        <w:t>;</w:t>
      </w:r>
      <w:proofErr w:type="gramEnd"/>
    </w:p>
    <w:p w14:paraId="463FF328" w14:textId="77777777" w:rsidR="00A908F3" w:rsidRPr="00A908F3" w:rsidRDefault="00A908F3" w:rsidP="00A908F3">
      <w:pPr>
        <w:numPr>
          <w:ilvl w:val="0"/>
          <w:numId w:val="2"/>
        </w:numPr>
        <w:suppressAutoHyphens/>
        <w:overflowPunct w:val="0"/>
        <w:autoSpaceDE w:val="0"/>
        <w:autoSpaceDN w:val="0"/>
        <w:adjustRightInd w:val="0"/>
        <w:spacing w:before="20" w:after="20" w:line="240" w:lineRule="auto"/>
        <w:ind w:left="1418"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that has been declared ineligible under the laws or official regulations of the Employer's country,</w:t>
      </w:r>
    </w:p>
    <w:p w14:paraId="1E601EB3" w14:textId="77777777" w:rsidR="00A908F3" w:rsidRPr="00A908F3" w:rsidRDefault="00A908F3" w:rsidP="00A908F3">
      <w:pPr>
        <w:numPr>
          <w:ilvl w:val="0"/>
          <w:numId w:val="2"/>
        </w:numPr>
        <w:suppressAutoHyphens/>
        <w:overflowPunct w:val="0"/>
        <w:autoSpaceDE w:val="0"/>
        <w:autoSpaceDN w:val="0"/>
        <w:adjustRightInd w:val="0"/>
        <w:spacing w:before="20" w:after="20" w:line="240" w:lineRule="auto"/>
        <w:ind w:left="1418"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that has been declared ineligible pursuant to a decision of the United Nations Security Council, and</w:t>
      </w:r>
    </w:p>
    <w:p w14:paraId="68867258" w14:textId="77777777" w:rsidR="00A908F3" w:rsidRPr="00A908F3" w:rsidRDefault="00A908F3" w:rsidP="00A908F3">
      <w:pPr>
        <w:numPr>
          <w:ilvl w:val="0"/>
          <w:numId w:val="2"/>
        </w:numPr>
        <w:suppressAutoHyphens/>
        <w:overflowPunct w:val="0"/>
        <w:autoSpaceDE w:val="0"/>
        <w:autoSpaceDN w:val="0"/>
        <w:adjustRightInd w:val="0"/>
        <w:spacing w:before="20" w:after="20" w:line="240" w:lineRule="auto"/>
        <w:ind w:left="1418"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that has incurred any Prohibited Practice or Fraud and </w:t>
      </w:r>
      <w:proofErr w:type="gramStart"/>
      <w:r w:rsidRPr="00A908F3">
        <w:rPr>
          <w:rFonts w:ascii="Times New Roman" w:eastAsia="Times New Roman" w:hAnsi="Times New Roman" w:cs="Times New Roman"/>
          <w:kern w:val="0"/>
          <w:lang w:val="en-US" w:eastAsia="ko-KR"/>
          <w14:ligatures w14:val="none"/>
        </w:rPr>
        <w:t>Corruption;</w:t>
      </w:r>
      <w:proofErr w:type="gramEnd"/>
    </w:p>
    <w:p w14:paraId="08DD9874"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82E3EA2"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State-owned enterprise or institution:</w:t>
      </w:r>
      <w:r w:rsidRPr="00A908F3">
        <w:rPr>
          <w:rFonts w:ascii="Times New Roman" w:eastAsia="Times New Roman" w:hAnsi="Times New Roman" w:cs="Times New Roman"/>
          <w:kern w:val="0"/>
          <w:lang w:val="en-US" w:eastAsia="ko-KR"/>
          <w14:ligatures w14:val="none"/>
        </w:rPr>
        <w:t xml:space="preserve"> </w:t>
      </w:r>
      <w:r w:rsidRPr="00A908F3">
        <w:rPr>
          <w:rFonts w:ascii="Times New Roman" w:eastAsia="Times New Roman" w:hAnsi="Times New Roman" w:cs="Times New Roman"/>
          <w:i/>
          <w:color w:val="4472C4"/>
          <w:kern w:val="0"/>
          <w:lang w:val="en-US" w:eastAsia="ko-KR"/>
          <w14:ligatures w14:val="none"/>
        </w:rPr>
        <w:t>[select the appropriate option and delete the other] [We are not a state-owned enterprise or institution] / [We are a state-owned enterprise or institution but meet the requirements of ITB 4.5]</w:t>
      </w:r>
    </w:p>
    <w:p w14:paraId="612591EF"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95C69CB"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Cooperation</w:t>
      </w:r>
      <w:r w:rsidRPr="00A908F3">
        <w:rPr>
          <w:rFonts w:ascii="Times New Roman" w:eastAsia="Times New Roman" w:hAnsi="Times New Roman" w:cs="Times New Roman"/>
          <w:kern w:val="0"/>
          <w:lang w:val="en-US" w:eastAsia="ko-KR"/>
          <w14:ligatures w14:val="none"/>
        </w:rPr>
        <w:t xml:space="preserve">: We will </w:t>
      </w:r>
      <w:proofErr w:type="gramStart"/>
      <w:r w:rsidRPr="00A908F3">
        <w:rPr>
          <w:rFonts w:ascii="Times New Roman" w:eastAsia="Times New Roman" w:hAnsi="Times New Roman" w:cs="Times New Roman"/>
          <w:kern w:val="0"/>
          <w:lang w:val="en-US" w:eastAsia="ko-KR"/>
          <w14:ligatures w14:val="none"/>
        </w:rPr>
        <w:t>use</w:t>
      </w:r>
      <w:proofErr w:type="gramEnd"/>
      <w:r w:rsidRPr="00A908F3">
        <w:rPr>
          <w:rFonts w:ascii="Times New Roman" w:eastAsia="Times New Roman" w:hAnsi="Times New Roman" w:cs="Times New Roman"/>
          <w:kern w:val="0"/>
          <w:lang w:val="en-US" w:eastAsia="ko-KR"/>
          <w14:ligatures w14:val="none"/>
        </w:rPr>
        <w:t xml:space="preserve"> our best efforts to assist the Bank in any </w:t>
      </w:r>
      <w:proofErr w:type="gramStart"/>
      <w:r w:rsidRPr="00A908F3">
        <w:rPr>
          <w:rFonts w:ascii="Times New Roman" w:eastAsia="Times New Roman" w:hAnsi="Times New Roman" w:cs="Times New Roman"/>
          <w:kern w:val="0"/>
          <w:lang w:val="en-US" w:eastAsia="ko-KR"/>
          <w14:ligatures w14:val="none"/>
        </w:rPr>
        <w:t>investigation;</w:t>
      </w:r>
      <w:proofErr w:type="gramEnd"/>
      <w:r w:rsidRPr="00A908F3" w:rsidDel="00EB1E27">
        <w:rPr>
          <w:rFonts w:ascii="Times New Roman" w:eastAsia="Times New Roman" w:hAnsi="Times New Roman" w:cs="Times New Roman"/>
          <w:kern w:val="0"/>
          <w:lang w:val="en-US" w:eastAsia="ko-KR"/>
          <w14:ligatures w14:val="none"/>
        </w:rPr>
        <w:t xml:space="preserve"> </w:t>
      </w:r>
    </w:p>
    <w:p w14:paraId="69538721"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473FCE4"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b/>
          <w:kern w:val="0"/>
          <w:lang w:val="en-US" w:eastAsia="ko-KR"/>
          <w14:ligatures w14:val="none"/>
        </w:rPr>
        <w:t>Commissions, gratuities and fees</w:t>
      </w:r>
      <w:r w:rsidRPr="00A908F3">
        <w:rPr>
          <w:rFonts w:ascii="Times New Roman" w:eastAsia="Times New Roman" w:hAnsi="Times New Roman" w:cs="Times New Roman"/>
          <w:kern w:val="0"/>
          <w:lang w:val="en-US" w:eastAsia="ko-KR"/>
          <w14:ligatures w14:val="none"/>
        </w:rPr>
        <w:t xml:space="preserve">: We have paid, or will pay the following commissions, gratuities, or fees with respect to the Bidding process or execution of the Contract: </w:t>
      </w:r>
      <w:r w:rsidRPr="00A908F3">
        <w:rPr>
          <w:rFonts w:ascii="Times New Roman" w:eastAsia="Times New Roman" w:hAnsi="Times New Roman" w:cs="Times New Roman"/>
          <w:i/>
          <w:color w:val="4472C4"/>
          <w:kern w:val="0"/>
          <w:lang w:val="en-US" w:eastAsia="ko-KR"/>
          <w14:ligatures w14:val="none"/>
        </w:rPr>
        <w:t>[insert complete name of each Recipient, its full address, the reason for which each commission or gratuity was paid and the amount and currency of each such commission or gratuity]</w:t>
      </w:r>
    </w:p>
    <w:p w14:paraId="30B992F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908F3" w:rsidRPr="00A908F3" w14:paraId="4300916A" w14:textId="77777777" w:rsidTr="00BA11CF">
        <w:tc>
          <w:tcPr>
            <w:tcW w:w="2520" w:type="dxa"/>
          </w:tcPr>
          <w:p w14:paraId="5A48DDC8"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Name of Recipient</w:t>
            </w:r>
          </w:p>
        </w:tc>
        <w:tc>
          <w:tcPr>
            <w:tcW w:w="2520" w:type="dxa"/>
          </w:tcPr>
          <w:p w14:paraId="387134BF"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Address</w:t>
            </w:r>
          </w:p>
        </w:tc>
        <w:tc>
          <w:tcPr>
            <w:tcW w:w="2070" w:type="dxa"/>
          </w:tcPr>
          <w:p w14:paraId="6A015D3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Purpose of the commission or gratuity</w:t>
            </w:r>
          </w:p>
        </w:tc>
        <w:tc>
          <w:tcPr>
            <w:tcW w:w="1548" w:type="dxa"/>
          </w:tcPr>
          <w:p w14:paraId="51624BBE"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Amount</w:t>
            </w:r>
          </w:p>
        </w:tc>
      </w:tr>
      <w:tr w:rsidR="00A908F3" w:rsidRPr="00A908F3" w14:paraId="5ED778E7" w14:textId="77777777" w:rsidTr="00BA11CF">
        <w:tc>
          <w:tcPr>
            <w:tcW w:w="2520" w:type="dxa"/>
          </w:tcPr>
          <w:p w14:paraId="07D75DB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520" w:type="dxa"/>
          </w:tcPr>
          <w:p w14:paraId="6C33C10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070" w:type="dxa"/>
          </w:tcPr>
          <w:p w14:paraId="1881DBB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1548" w:type="dxa"/>
          </w:tcPr>
          <w:p w14:paraId="48D6430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r>
      <w:tr w:rsidR="00A908F3" w:rsidRPr="00A908F3" w14:paraId="03814FC2" w14:textId="77777777" w:rsidTr="00BA11CF">
        <w:tc>
          <w:tcPr>
            <w:tcW w:w="2520" w:type="dxa"/>
          </w:tcPr>
          <w:p w14:paraId="0B4629B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520" w:type="dxa"/>
          </w:tcPr>
          <w:p w14:paraId="1DB9EA6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070" w:type="dxa"/>
          </w:tcPr>
          <w:p w14:paraId="0062445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1548" w:type="dxa"/>
          </w:tcPr>
          <w:p w14:paraId="54E5808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r>
      <w:tr w:rsidR="00A908F3" w:rsidRPr="00A908F3" w14:paraId="693919BE" w14:textId="77777777" w:rsidTr="00BA11CF">
        <w:tc>
          <w:tcPr>
            <w:tcW w:w="2520" w:type="dxa"/>
          </w:tcPr>
          <w:p w14:paraId="12DD7FA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520" w:type="dxa"/>
          </w:tcPr>
          <w:p w14:paraId="5675CEC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070" w:type="dxa"/>
          </w:tcPr>
          <w:p w14:paraId="008B78B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1548" w:type="dxa"/>
          </w:tcPr>
          <w:p w14:paraId="01A31A6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r>
      <w:tr w:rsidR="00A908F3" w:rsidRPr="00A908F3" w14:paraId="5F8C771F" w14:textId="77777777" w:rsidTr="00BA11CF">
        <w:tc>
          <w:tcPr>
            <w:tcW w:w="2520" w:type="dxa"/>
          </w:tcPr>
          <w:p w14:paraId="4E9D6D1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520" w:type="dxa"/>
          </w:tcPr>
          <w:p w14:paraId="086E0B0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2070" w:type="dxa"/>
          </w:tcPr>
          <w:p w14:paraId="00A8F97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c>
          <w:tcPr>
            <w:tcW w:w="1548" w:type="dxa"/>
          </w:tcPr>
          <w:p w14:paraId="6D75E98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u w:val="single"/>
                <w:lang w:val="en-US" w:eastAsia="ko-KR"/>
                <w14:ligatures w14:val="none"/>
              </w:rPr>
            </w:pPr>
          </w:p>
        </w:tc>
      </w:tr>
    </w:tbl>
    <w:p w14:paraId="2AC2C38B" w14:textId="77777777" w:rsidR="00A908F3" w:rsidRPr="00A908F3" w:rsidRDefault="00A908F3" w:rsidP="00A908F3">
      <w:pPr>
        <w:suppressAutoHyphens/>
        <w:overflowPunct w:val="0"/>
        <w:autoSpaceDE w:val="0"/>
        <w:autoSpaceDN w:val="0"/>
        <w:adjustRightInd w:val="0"/>
        <w:spacing w:before="20" w:after="20" w:line="240" w:lineRule="auto"/>
        <w:ind w:left="540"/>
        <w:jc w:val="both"/>
        <w:textAlignment w:val="baseline"/>
        <w:rPr>
          <w:rFonts w:ascii="Times New Roman" w:eastAsia="Times New Roman" w:hAnsi="Times New Roman" w:cs="Times New Roman"/>
          <w:kern w:val="0"/>
          <w:lang w:val="en-US" w:eastAsia="ko-KR"/>
          <w14:ligatures w14:val="none"/>
        </w:rPr>
      </w:pPr>
    </w:p>
    <w:p w14:paraId="0CD478D3" w14:textId="77777777" w:rsidR="00A908F3" w:rsidRPr="00A908F3" w:rsidRDefault="00A908F3" w:rsidP="00A908F3">
      <w:pPr>
        <w:suppressAutoHyphens/>
        <w:overflowPunct w:val="0"/>
        <w:autoSpaceDE w:val="0"/>
        <w:autoSpaceDN w:val="0"/>
        <w:adjustRightInd w:val="0"/>
        <w:spacing w:before="20" w:after="20" w:line="240" w:lineRule="auto"/>
        <w:ind w:left="540"/>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i/>
          <w:kern w:val="0"/>
          <w:lang w:val="en-US" w:eastAsia="ko-KR"/>
          <w14:ligatures w14:val="none"/>
        </w:rPr>
        <w:t>(If none has been paid or is to be paid, indicate “none.”)</w:t>
      </w:r>
    </w:p>
    <w:p w14:paraId="4E2BFB8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85CA7A9"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ind w:left="709" w:hanging="349"/>
        <w:jc w:val="both"/>
        <w:textAlignment w:val="baseline"/>
        <w:rPr>
          <w:rFonts w:ascii="Times New Roman" w:eastAsia="Times New Roman" w:hAnsi="Times New Roman" w:cs="Times New Roman"/>
          <w:color w:val="212121"/>
          <w:kern w:val="0"/>
          <w:lang w:val="en-US"/>
          <w14:ligatures w14:val="none"/>
        </w:rPr>
      </w:pPr>
      <w:r w:rsidRPr="00A908F3">
        <w:rPr>
          <w:rFonts w:ascii="Times New Roman" w:eastAsia="Times New Roman" w:hAnsi="Times New Roman" w:cs="Times New Roman"/>
          <w:b/>
          <w:color w:val="212121"/>
          <w:kern w:val="0"/>
          <w:lang w:val="en-US"/>
          <w14:ligatures w14:val="none"/>
        </w:rPr>
        <w:t>Prohibited Practices</w:t>
      </w:r>
      <w:r w:rsidRPr="00A908F3">
        <w:rPr>
          <w:rFonts w:ascii="Times New Roman" w:eastAsia="Times New Roman" w:hAnsi="Times New Roman" w:cs="Times New Roman"/>
          <w:color w:val="212121"/>
          <w:kern w:val="0"/>
          <w:lang w:val="en-US"/>
          <w14:ligatures w14:val="none"/>
        </w:rPr>
        <w:t xml:space="preserve">: We, and our subcontractors or suppliers for any component of the contract (including, in all cases, the respective directors, officers, principal shareholders, proposed key personnel and agents) have read and understood the definitions of Prohibited Practices of the Bank and the sanctions applicable to </w:t>
      </w:r>
      <w:r w:rsidRPr="00A908F3">
        <w:rPr>
          <w:rFonts w:ascii="Times New Roman" w:eastAsia="Times New Roman" w:hAnsi="Times New Roman" w:cs="Times New Roman"/>
          <w:kern w:val="0"/>
          <w:lang w:val="en-US" w:eastAsia="ko-KR"/>
          <w14:ligatures w14:val="none"/>
        </w:rPr>
        <w:t>acts as described in this</w:t>
      </w:r>
      <w:r w:rsidRPr="00A908F3">
        <w:rPr>
          <w:rFonts w:ascii="Times New Roman" w:eastAsia="Times New Roman" w:hAnsi="Times New Roman" w:cs="Times New Roman"/>
          <w:color w:val="212121"/>
          <w:kern w:val="0"/>
          <w:lang w:val="en-US"/>
          <w14:ligatures w14:val="none"/>
        </w:rPr>
        <w:t xml:space="preserve"> document and we are obliged to observe the relevant norms. In addition, we commit ourselves that within the selection process (and in case of being awarded, in the execution) of the contract, to observe the laws on fraud and corruption, including bribery, applicable in the country of the Employer.</w:t>
      </w:r>
    </w:p>
    <w:p w14:paraId="6598B46A" w14:textId="77777777" w:rsidR="00A908F3" w:rsidRPr="00A908F3" w:rsidRDefault="00A908F3" w:rsidP="00A90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rPr>
          <w:rFonts w:ascii="Times New Roman" w:eastAsia="Times New Roman" w:hAnsi="Times New Roman" w:cs="Times New Roman"/>
          <w:color w:val="212121"/>
          <w:kern w:val="0"/>
          <w:lang w:val="en-US"/>
          <w14:ligatures w14:val="none"/>
        </w:rPr>
      </w:pPr>
    </w:p>
    <w:p w14:paraId="2E4E454A" w14:textId="77777777" w:rsidR="00A908F3" w:rsidRPr="00A908F3" w:rsidRDefault="00A908F3" w:rsidP="00A90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ind w:left="709"/>
        <w:jc w:val="both"/>
        <w:rPr>
          <w:rFonts w:ascii="Times New Roman" w:eastAsia="Times New Roman" w:hAnsi="Times New Roman" w:cs="Times New Roman"/>
          <w:color w:val="212121"/>
          <w:kern w:val="0"/>
          <w:lang w:val="en-US"/>
          <w14:ligatures w14:val="none"/>
        </w:rPr>
      </w:pPr>
      <w:r w:rsidRPr="00A908F3">
        <w:rPr>
          <w:rFonts w:ascii="Times New Roman" w:eastAsia="Times New Roman" w:hAnsi="Times New Roman" w:cs="Times New Roman"/>
          <w:color w:val="212121"/>
          <w:kern w:val="0"/>
          <w:lang w:val="en-US"/>
          <w14:ligatures w14:val="none"/>
        </w:rPr>
        <w:t>In addition, we, and our subcontractors or suppliers for any component of the contract (including, in all cases, the respective directors, officers, principal shareholders, proposed key personnel and agents) acknowledge that failure to comply with any of these statements is the basis for the imposition by the Bank of one or more of the measures described in ITB 3.1.</w:t>
      </w:r>
    </w:p>
    <w:p w14:paraId="0BC4E840" w14:textId="77777777" w:rsidR="00A908F3" w:rsidRPr="00A908F3" w:rsidRDefault="00A908F3" w:rsidP="00A90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rPr>
          <w:rFonts w:ascii="Times New Roman" w:eastAsia="Times New Roman" w:hAnsi="Times New Roman" w:cs="Times New Roman"/>
          <w:color w:val="212121"/>
          <w:kern w:val="0"/>
          <w:lang w:val="en-US"/>
          <w14:ligatures w14:val="none"/>
        </w:rPr>
      </w:pPr>
    </w:p>
    <w:p w14:paraId="1C0E93DA" w14:textId="77777777" w:rsidR="00A908F3" w:rsidRPr="00A908F3" w:rsidRDefault="00A908F3" w:rsidP="00A90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ind w:left="709"/>
        <w:jc w:val="both"/>
        <w:rPr>
          <w:rFonts w:ascii="Times New Roman" w:eastAsia="Times New Roman" w:hAnsi="Times New Roman" w:cs="Times New Roman"/>
          <w:color w:val="212121"/>
          <w:kern w:val="0"/>
          <w:lang w:val="en-US"/>
          <w14:ligatures w14:val="none"/>
        </w:rPr>
      </w:pPr>
      <w:r w:rsidRPr="00A908F3">
        <w:rPr>
          <w:rFonts w:ascii="Times New Roman" w:eastAsia="Times New Roman" w:hAnsi="Times New Roman" w:cs="Times New Roman"/>
          <w:color w:val="212121"/>
          <w:kern w:val="0"/>
          <w:lang w:val="en-US"/>
          <w14:ligatures w14:val="none"/>
        </w:rPr>
        <w:t>Our company, its parent company, its affiliates or subsidiaries, subcontractors or suppliers for any part of the contract (including, in all cases, directors, officers, principal shareholders, proposed key personnel and agents):</w:t>
      </w:r>
    </w:p>
    <w:p w14:paraId="764AD94D" w14:textId="77777777" w:rsidR="00A908F3" w:rsidRPr="00A908F3" w:rsidRDefault="00A908F3" w:rsidP="00A90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rPr>
          <w:rFonts w:ascii="Times New Roman" w:eastAsia="Times New Roman" w:hAnsi="Times New Roman" w:cs="Times New Roman"/>
          <w:color w:val="212121"/>
          <w:kern w:val="0"/>
          <w:lang w:val="en-US"/>
          <w14:ligatures w14:val="none"/>
        </w:rPr>
      </w:pPr>
    </w:p>
    <w:p w14:paraId="307F4746" w14:textId="77777777" w:rsidR="00A908F3" w:rsidRPr="00A908F3" w:rsidRDefault="00A908F3" w:rsidP="00A908F3">
      <w:pPr>
        <w:numPr>
          <w:ilvl w:val="0"/>
          <w:numId w:val="3"/>
        </w:numPr>
        <w:suppressAutoHyphens/>
        <w:overflowPunct w:val="0"/>
        <w:autoSpaceDE w:val="0"/>
        <w:autoSpaceDN w:val="0"/>
        <w:adjustRightInd w:val="0"/>
        <w:spacing w:before="20" w:after="20" w:line="240" w:lineRule="auto"/>
        <w:ind w:left="1701"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lastRenderedPageBreak/>
        <w:t xml:space="preserve">    We have not been declared ineligible by the Bank, or by any other International Financial Institution (IFI) with which the Bank has signed an agreement for the reciprocal recognition of sanctions, so that we may be awarded contracts financed by any of them; and </w:t>
      </w:r>
    </w:p>
    <w:p w14:paraId="1DDE1C47" w14:textId="77777777" w:rsidR="00A908F3" w:rsidRPr="00A908F3" w:rsidRDefault="00A908F3" w:rsidP="00A908F3">
      <w:pPr>
        <w:numPr>
          <w:ilvl w:val="0"/>
          <w:numId w:val="3"/>
        </w:numPr>
        <w:suppressAutoHyphens/>
        <w:overflowPunct w:val="0"/>
        <w:autoSpaceDE w:val="0"/>
        <w:autoSpaceDN w:val="0"/>
        <w:adjustRightInd w:val="0"/>
        <w:spacing w:before="20" w:after="20" w:line="240" w:lineRule="auto"/>
        <w:ind w:left="1701" w:hanging="56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    We have not engaged in any Prohibited Practice or Fraud and Corruption and have taken the necessary measures to ensure that no person acting for us or on our behalf participates in fraud and corruption or prohibited practices.</w:t>
      </w:r>
    </w:p>
    <w:p w14:paraId="6CEF8D15" w14:textId="77777777" w:rsidR="00A908F3" w:rsidRPr="00A908F3" w:rsidRDefault="00A908F3" w:rsidP="00A908F3">
      <w:pPr>
        <w:suppressAutoHyphens/>
        <w:overflowPunct w:val="0"/>
        <w:autoSpaceDE w:val="0"/>
        <w:autoSpaceDN w:val="0"/>
        <w:adjustRightInd w:val="0"/>
        <w:spacing w:before="20" w:after="20" w:line="240" w:lineRule="auto"/>
        <w:ind w:left="774"/>
        <w:jc w:val="both"/>
        <w:textAlignment w:val="baseline"/>
        <w:rPr>
          <w:rFonts w:ascii="Times New Roman" w:eastAsia="Times New Roman" w:hAnsi="Times New Roman" w:cs="Times New Roman"/>
          <w:kern w:val="0"/>
          <w:lang w:val="en-US" w:eastAsia="ko-KR"/>
          <w14:ligatures w14:val="none"/>
        </w:rPr>
      </w:pPr>
    </w:p>
    <w:p w14:paraId="3D044ECC" w14:textId="77777777" w:rsidR="00A908F3" w:rsidRPr="00A908F3" w:rsidRDefault="00A908F3" w:rsidP="00A908F3">
      <w:pPr>
        <w:numPr>
          <w:ilvl w:val="0"/>
          <w:numId w:val="1"/>
        </w:numPr>
        <w:suppressAutoHyphens/>
        <w:overflowPunct w:val="0"/>
        <w:autoSpaceDE w:val="0"/>
        <w:autoSpaceDN w:val="0"/>
        <w:adjustRightInd w:val="0"/>
        <w:spacing w:before="20" w:after="20" w:line="240" w:lineRule="auto"/>
        <w:ind w:left="709" w:hanging="349"/>
        <w:jc w:val="both"/>
        <w:textAlignment w:val="baseline"/>
        <w:rPr>
          <w:rFonts w:ascii="Times New Roman" w:eastAsia="Times New Roman" w:hAnsi="Times New Roman" w:cs="Times New Roman"/>
          <w:color w:val="212121"/>
          <w:kern w:val="0"/>
          <w:lang w:val="en-US"/>
          <w14:ligatures w14:val="none"/>
        </w:rPr>
      </w:pPr>
      <w:r w:rsidRPr="00A908F3">
        <w:rPr>
          <w:rFonts w:ascii="Times New Roman" w:eastAsia="Times New Roman" w:hAnsi="Times New Roman" w:cs="Times New Roman"/>
          <w:b/>
          <w:bCs/>
          <w:color w:val="212121"/>
          <w:kern w:val="0"/>
          <w:lang w:val="en-US"/>
          <w14:ligatures w14:val="none"/>
        </w:rPr>
        <w:t>Disclosure of Beneficial Ownership Form</w:t>
      </w:r>
      <w:r w:rsidRPr="00A908F3">
        <w:rPr>
          <w:rFonts w:ascii="Times New Roman" w:eastAsia="Times New Roman" w:hAnsi="Times New Roman" w:cs="Times New Roman"/>
          <w:color w:val="212121"/>
          <w:kern w:val="0"/>
          <w:lang w:val="en-US"/>
          <w14:ligatures w14:val="none"/>
        </w:rPr>
        <w:t>: (</w:t>
      </w:r>
      <w:r w:rsidRPr="00A908F3">
        <w:rPr>
          <w:rFonts w:ascii="Times New Roman" w:eastAsia="Times New Roman" w:hAnsi="Times New Roman" w:cs="Times New Roman"/>
          <w:i/>
          <w:iCs/>
          <w:color w:val="212121"/>
          <w:kern w:val="0"/>
          <w:lang w:val="en-US"/>
          <w14:ligatures w14:val="none"/>
        </w:rPr>
        <w:t xml:space="preserve">Applies </w:t>
      </w:r>
      <w:proofErr w:type="gramStart"/>
      <w:r w:rsidRPr="00A908F3">
        <w:rPr>
          <w:rFonts w:ascii="Times New Roman" w:eastAsia="Times New Roman" w:hAnsi="Times New Roman" w:cs="Times New Roman"/>
          <w:i/>
          <w:iCs/>
          <w:color w:val="212121"/>
          <w:kern w:val="0"/>
          <w:lang w:val="en-US"/>
          <w14:ligatures w14:val="none"/>
        </w:rPr>
        <w:t>in the event that</w:t>
      </w:r>
      <w:proofErr w:type="gramEnd"/>
      <w:r w:rsidRPr="00A908F3">
        <w:rPr>
          <w:rFonts w:ascii="Times New Roman" w:eastAsia="Times New Roman" w:hAnsi="Times New Roman" w:cs="Times New Roman"/>
          <w:i/>
          <w:iCs/>
          <w:color w:val="212121"/>
          <w:kern w:val="0"/>
          <w:lang w:val="en-US"/>
          <w14:ligatures w14:val="none"/>
        </w:rPr>
        <w:t xml:space="preserve"> the Bidder must provide the Form</w:t>
      </w:r>
      <w:r w:rsidRPr="00A908F3">
        <w:rPr>
          <w:rFonts w:ascii="Times New Roman" w:eastAsia="Times New Roman" w:hAnsi="Times New Roman" w:cs="Times New Roman"/>
          <w:color w:val="212121"/>
          <w:kern w:val="0"/>
          <w:lang w:val="en-US"/>
          <w14:ligatures w14:val="none"/>
        </w:rPr>
        <w:t xml:space="preserve">). We understand that </w:t>
      </w:r>
      <w:proofErr w:type="gramStart"/>
      <w:r w:rsidRPr="00A908F3">
        <w:rPr>
          <w:rFonts w:ascii="Times New Roman" w:eastAsia="Times New Roman" w:hAnsi="Times New Roman" w:cs="Times New Roman"/>
          <w:color w:val="212121"/>
          <w:kern w:val="0"/>
          <w:lang w:val="en-US"/>
          <w14:ligatures w14:val="none"/>
        </w:rPr>
        <w:t>in the event that</w:t>
      </w:r>
      <w:proofErr w:type="gramEnd"/>
      <w:r w:rsidRPr="00A908F3">
        <w:rPr>
          <w:rFonts w:ascii="Times New Roman" w:eastAsia="Times New Roman" w:hAnsi="Times New Roman" w:cs="Times New Roman"/>
          <w:color w:val="212121"/>
          <w:kern w:val="0"/>
          <w:lang w:val="en-US"/>
          <w14:ligatures w14:val="none"/>
        </w:rPr>
        <w:t xml:space="preserve"> our Bid is accepted, we will be providing the required information on the Beneficial Ownership Disclosure Form or, where appropriate, we will indicate the reasons why it is not possible to provide the required information. We state herewith the authorization for the Borrower to publish as part of the Contract Award Notification the Beneficial Ownership Disclosure Form.</w:t>
      </w:r>
    </w:p>
    <w:p w14:paraId="694FBEC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3579E62" w14:textId="77777777" w:rsidR="00A908F3" w:rsidRPr="00A908F3" w:rsidRDefault="00A908F3" w:rsidP="00A908F3">
      <w:pPr>
        <w:tabs>
          <w:tab w:val="lef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Authorized Signature:  </w:t>
      </w:r>
      <w:r w:rsidRPr="00A908F3">
        <w:rPr>
          <w:rFonts w:ascii="Times New Roman" w:eastAsia="Times New Roman" w:hAnsi="Times New Roman" w:cs="Times New Roman"/>
          <w:kern w:val="0"/>
          <w:u w:val="single"/>
          <w:lang w:val="en-US" w:eastAsia="ko-KR"/>
          <w14:ligatures w14:val="none"/>
        </w:rPr>
        <w:tab/>
      </w:r>
    </w:p>
    <w:p w14:paraId="4363DC42" w14:textId="77777777" w:rsidR="00A908F3" w:rsidRPr="00A908F3" w:rsidRDefault="00A908F3" w:rsidP="00A908F3">
      <w:pPr>
        <w:tabs>
          <w:tab w:val="lef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Name and Title of Signatory:  </w:t>
      </w:r>
      <w:r w:rsidRPr="00A908F3">
        <w:rPr>
          <w:rFonts w:ascii="Times New Roman" w:eastAsia="Times New Roman" w:hAnsi="Times New Roman" w:cs="Times New Roman"/>
          <w:kern w:val="0"/>
          <w:u w:val="single"/>
          <w:lang w:val="en-US" w:eastAsia="ko-KR"/>
          <w14:ligatures w14:val="none"/>
        </w:rPr>
        <w:tab/>
      </w:r>
    </w:p>
    <w:p w14:paraId="6905B4D4" w14:textId="77777777" w:rsidR="00A908F3" w:rsidRPr="00A908F3" w:rsidRDefault="00A908F3" w:rsidP="00A908F3">
      <w:pPr>
        <w:tabs>
          <w:tab w:val="lef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Name of Bidder:  </w:t>
      </w:r>
      <w:r w:rsidRPr="00A908F3">
        <w:rPr>
          <w:rFonts w:ascii="Times New Roman" w:eastAsia="Times New Roman" w:hAnsi="Times New Roman" w:cs="Times New Roman"/>
          <w:kern w:val="0"/>
          <w:u w:val="single"/>
          <w:lang w:val="en-US" w:eastAsia="ko-KR"/>
          <w14:ligatures w14:val="none"/>
        </w:rPr>
        <w:tab/>
      </w:r>
    </w:p>
    <w:p w14:paraId="1AF71597" w14:textId="77777777" w:rsidR="00A908F3" w:rsidRPr="00A908F3" w:rsidRDefault="00A908F3" w:rsidP="00A908F3">
      <w:pPr>
        <w:tabs>
          <w:tab w:val="lef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Address:  </w:t>
      </w:r>
      <w:r w:rsidRPr="00A908F3">
        <w:rPr>
          <w:rFonts w:ascii="Times New Roman" w:eastAsia="Times New Roman" w:hAnsi="Times New Roman" w:cs="Times New Roman"/>
          <w:kern w:val="0"/>
          <w:u w:val="single"/>
          <w:lang w:val="en-US" w:eastAsia="ko-KR"/>
          <w14:ligatures w14:val="none"/>
        </w:rPr>
        <w:tab/>
      </w:r>
    </w:p>
    <w:p w14:paraId="1403FCE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outlineLvl w:val="1"/>
        <w:rPr>
          <w:rFonts w:ascii="Times New Roman" w:eastAsia="Times New Roman" w:hAnsi="Times New Roman" w:cs="Times New Roman"/>
          <w:b/>
          <w:kern w:val="0"/>
          <w:lang w:val="en-US" w:eastAsia="ko-KR"/>
          <w14:ligatures w14:val="none"/>
        </w:rPr>
      </w:pPr>
    </w:p>
    <w:p w14:paraId="7809E27C" w14:textId="77777777" w:rsidR="00A908F3" w:rsidRPr="00A908F3" w:rsidRDefault="00A908F3" w:rsidP="00A908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kern w:val="0"/>
          <w:sz w:val="32"/>
          <w:szCs w:val="32"/>
          <w:lang w:val="en-US" w:eastAsia="es-BO"/>
          <w14:ligatures w14:val="none"/>
        </w:rPr>
      </w:pPr>
      <w:r w:rsidRPr="00A908F3">
        <w:rPr>
          <w:rFonts w:ascii="Times New Roman" w:eastAsia="Times New Roman" w:hAnsi="Times New Roman" w:cs="Times New Roman"/>
          <w:kern w:val="0"/>
          <w:lang w:val="en-US" w:eastAsia="ko-KR"/>
          <w14:ligatures w14:val="none"/>
        </w:rPr>
        <w:br w:type="page"/>
      </w:r>
      <w:r w:rsidRPr="00A908F3">
        <w:rPr>
          <w:rFonts w:ascii="Times New Roman" w:eastAsia="Times New Roman" w:hAnsi="Times New Roman" w:cs="Times New Roman"/>
          <w:b/>
          <w:bCs/>
          <w:color w:val="202124"/>
          <w:kern w:val="0"/>
          <w:sz w:val="32"/>
          <w:szCs w:val="32"/>
          <w:lang w:val="en" w:eastAsia="es-BO"/>
          <w14:ligatures w14:val="none"/>
        </w:rPr>
        <w:lastRenderedPageBreak/>
        <w:t>List of activities and sub activities with Prices</w:t>
      </w:r>
    </w:p>
    <w:p w14:paraId="2E42B492"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lang w:val="en-US" w:eastAsia="ko-KR"/>
          <w14:ligatures w14:val="none"/>
        </w:rPr>
      </w:pPr>
    </w:p>
    <w:p w14:paraId="501612E4"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US" w:eastAsia="ko-KR"/>
          <w14:ligatures w14:val="none"/>
        </w:rPr>
      </w:pPr>
      <w:bookmarkStart w:id="10" w:name="_Toc489905178"/>
      <w:r w:rsidRPr="00A908F3">
        <w:rPr>
          <w:rFonts w:ascii="Times New Roman" w:eastAsia="Times New Roman" w:hAnsi="Times New Roman" w:cs="Times New Roman"/>
          <w:color w:val="202124"/>
          <w:kern w:val="0"/>
          <w:lang w:val="en-US" w:eastAsia="ko-KR"/>
          <w14:ligatures w14:val="none"/>
        </w:rPr>
        <w:t xml:space="preserve">The total prices of the Activities at the List of Activities at the Bid is meant to complete the design and construction of the works on a "single liability" basis through a lump sum contract.  </w:t>
      </w:r>
    </w:p>
    <w:p w14:paraId="79DF8419"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 w:eastAsia="ko-KR"/>
          <w14:ligatures w14:val="none"/>
        </w:rPr>
      </w:pPr>
    </w:p>
    <w:p w14:paraId="0EDBBA08"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US" w:eastAsia="ko-KR"/>
          <w14:ligatures w14:val="none"/>
        </w:rPr>
      </w:pPr>
      <w:r w:rsidRPr="00A908F3">
        <w:rPr>
          <w:rFonts w:ascii="Times New Roman" w:eastAsia="Times New Roman" w:hAnsi="Times New Roman" w:cs="Times New Roman"/>
          <w:color w:val="202124"/>
          <w:kern w:val="0"/>
          <w:lang w:val="en-US" w:eastAsia="ko-KR"/>
          <w14:ligatures w14:val="none"/>
        </w:rPr>
        <w:t>The cost of any activity or sub-activity (</w:t>
      </w:r>
      <w:proofErr w:type="gramStart"/>
      <w:r w:rsidRPr="00A908F3">
        <w:rPr>
          <w:rFonts w:ascii="Times New Roman" w:eastAsia="Times New Roman" w:hAnsi="Times New Roman" w:cs="Times New Roman"/>
          <w:color w:val="202124"/>
          <w:kern w:val="0"/>
          <w:lang w:val="en-US" w:eastAsia="ko-KR"/>
          <w14:ligatures w14:val="none"/>
        </w:rPr>
        <w:t>whether or not</w:t>
      </w:r>
      <w:proofErr w:type="gramEnd"/>
      <w:r w:rsidRPr="00A908F3">
        <w:rPr>
          <w:rFonts w:ascii="Times New Roman" w:eastAsia="Times New Roman" w:hAnsi="Times New Roman" w:cs="Times New Roman"/>
          <w:color w:val="202124"/>
          <w:kern w:val="0"/>
          <w:lang w:val="en-US" w:eastAsia="ko-KR"/>
          <w14:ligatures w14:val="none"/>
        </w:rPr>
        <w:t xml:space="preserve"> specified by the Employer) or omitted by the Bidder shall be deemed to be included in the price of other activities or sub-activities  </w:t>
      </w:r>
    </w:p>
    <w:p w14:paraId="1E7C7DA1"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 w:eastAsia="ko-KR"/>
          <w14:ligatures w14:val="none"/>
        </w:rPr>
      </w:pPr>
    </w:p>
    <w:p w14:paraId="28EC5039"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US" w:eastAsia="ko-KR"/>
          <w14:ligatures w14:val="none"/>
        </w:rPr>
      </w:pPr>
      <w:r w:rsidRPr="00A908F3">
        <w:rPr>
          <w:rFonts w:ascii="Times New Roman" w:eastAsia="Times New Roman" w:hAnsi="Times New Roman" w:cs="Times New Roman"/>
          <w:color w:val="202124"/>
          <w:kern w:val="0"/>
          <w:lang w:val="en-US" w:eastAsia="ko-KR"/>
          <w14:ligatures w14:val="none"/>
        </w:rPr>
        <w:t xml:space="preserve">The List of Activities and sub-activities with Prices provided by the </w:t>
      </w:r>
      <w:proofErr w:type="gramStart"/>
      <w:r w:rsidRPr="00A908F3">
        <w:rPr>
          <w:rFonts w:ascii="Times New Roman" w:eastAsia="Times New Roman" w:hAnsi="Times New Roman" w:cs="Times New Roman"/>
          <w:color w:val="202124"/>
          <w:kern w:val="0"/>
          <w:lang w:val="en-US" w:eastAsia="ko-KR"/>
          <w14:ligatures w14:val="none"/>
        </w:rPr>
        <w:t>bidder</w:t>
      </w:r>
      <w:proofErr w:type="gramEnd"/>
      <w:r w:rsidRPr="00A908F3">
        <w:rPr>
          <w:rFonts w:ascii="Times New Roman" w:eastAsia="Times New Roman" w:hAnsi="Times New Roman" w:cs="Times New Roman"/>
          <w:color w:val="202124"/>
          <w:kern w:val="0"/>
          <w:lang w:val="en-US" w:eastAsia="ko-KR"/>
          <w14:ligatures w14:val="none"/>
        </w:rPr>
        <w:t xml:space="preserve"> will be used for the </w:t>
      </w:r>
      <w:proofErr w:type="gramStart"/>
      <w:r w:rsidRPr="00A908F3">
        <w:rPr>
          <w:rFonts w:ascii="Times New Roman" w:eastAsia="Times New Roman" w:hAnsi="Times New Roman" w:cs="Times New Roman"/>
          <w:color w:val="202124"/>
          <w:kern w:val="0"/>
          <w:lang w:val="en-US" w:eastAsia="ko-KR"/>
          <w14:ligatures w14:val="none"/>
        </w:rPr>
        <w:t>bids</w:t>
      </w:r>
      <w:proofErr w:type="gramEnd"/>
      <w:r w:rsidRPr="00A908F3">
        <w:rPr>
          <w:rFonts w:ascii="Times New Roman" w:eastAsia="Times New Roman" w:hAnsi="Times New Roman" w:cs="Times New Roman"/>
          <w:color w:val="202124"/>
          <w:kern w:val="0"/>
          <w:lang w:val="en-US" w:eastAsia="ko-KR"/>
          <w14:ligatures w14:val="none"/>
        </w:rPr>
        <w:t xml:space="preserve"> evaluation. These lists, together with the work program, will be used as the basis for estimating the payments.  </w:t>
      </w:r>
    </w:p>
    <w:p w14:paraId="0CCE602B"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202124"/>
          <w:kern w:val="0"/>
          <w:lang w:val="en-US" w:eastAsia="es-BO"/>
          <w14:ligatures w14:val="none"/>
        </w:rPr>
      </w:pPr>
    </w:p>
    <w:p w14:paraId="644C13B5" w14:textId="77777777" w:rsidR="00A908F3" w:rsidRPr="00A908F3" w:rsidRDefault="00A908F3" w:rsidP="00A908F3">
      <w:pPr>
        <w:keepNext/>
        <w:suppressAutoHyphens/>
        <w:overflowPunct w:val="0"/>
        <w:autoSpaceDE w:val="0"/>
        <w:autoSpaceDN w:val="0"/>
        <w:adjustRightInd w:val="0"/>
        <w:spacing w:after="0" w:line="240" w:lineRule="auto"/>
        <w:ind w:right="-72"/>
        <w:jc w:val="center"/>
        <w:textAlignment w:val="baseline"/>
        <w:outlineLvl w:val="4"/>
        <w:rPr>
          <w:rFonts w:ascii="Times New Roman" w:eastAsia="Times New Roman" w:hAnsi="Times New Roman" w:cs="Times New Roman"/>
          <w:b/>
          <w:bCs/>
          <w:i/>
          <w:kern w:val="0"/>
          <w:sz w:val="32"/>
          <w:szCs w:val="32"/>
          <w:lang w:val="en-US" w:eastAsia="ko-KR"/>
          <w14:ligatures w14:val="none"/>
        </w:rPr>
      </w:pPr>
      <w:r w:rsidRPr="00A908F3">
        <w:rPr>
          <w:rFonts w:ascii="Times New Roman" w:eastAsia="Times New Roman" w:hAnsi="Times New Roman" w:cs="Times New Roman"/>
          <w:b/>
          <w:bCs/>
          <w:i/>
          <w:kern w:val="0"/>
          <w:sz w:val="32"/>
          <w:szCs w:val="32"/>
          <w:lang w:val="en-US" w:eastAsia="ko-KR"/>
          <w14:ligatures w14:val="none"/>
        </w:rPr>
        <w:t>Activities prices</w:t>
      </w:r>
      <w:bookmarkEnd w:id="10"/>
    </w:p>
    <w:p w14:paraId="559CE889"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iCs/>
          <w:noProof/>
          <w:kern w:val="0"/>
          <w:lang w:val="en-US" w:eastAsia="ko-KR"/>
          <w14:ligatures w14:val="none"/>
        </w:rPr>
      </w:pPr>
    </w:p>
    <w:p w14:paraId="7F91AB2E"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en" w:eastAsia="ko-KR"/>
          <w14:ligatures w14:val="none"/>
        </w:rPr>
      </w:pPr>
      <w:r w:rsidRPr="00A908F3">
        <w:rPr>
          <w:rFonts w:ascii="Times New Roman" w:eastAsia="Times New Roman" w:hAnsi="Times New Roman" w:cs="Times New Roman"/>
          <w:color w:val="202124"/>
          <w:kern w:val="0"/>
          <w:lang w:val="en" w:eastAsia="ko-KR"/>
          <w14:ligatures w14:val="none"/>
        </w:rPr>
        <w:t xml:space="preserve"> </w:t>
      </w:r>
      <w:r w:rsidRPr="00A908F3">
        <w:rPr>
          <w:rFonts w:ascii="Times New Roman" w:eastAsia="Times New Roman" w:hAnsi="Times New Roman" w:cs="Times New Roman"/>
          <w:kern w:val="0"/>
          <w:lang w:val="en-US" w:eastAsia="ko-KR"/>
          <w14:ligatures w14:val="none"/>
        </w:rPr>
        <w:t xml:space="preserve"> </w:t>
      </w:r>
      <w:r w:rsidRPr="00A908F3">
        <w:rPr>
          <w:rFonts w:ascii="Times New Roman" w:eastAsia="Times New Roman" w:hAnsi="Times New Roman" w:cs="Times New Roman"/>
          <w:color w:val="202124"/>
          <w:kern w:val="0"/>
          <w:lang w:val="en" w:eastAsia="ko-KR"/>
          <w14:ligatures w14:val="none"/>
        </w:rPr>
        <w:t>[To be completed by the bidder to reflect the cost structure appropriately]</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1134"/>
        <w:gridCol w:w="3969"/>
        <w:gridCol w:w="1559"/>
        <w:gridCol w:w="15"/>
        <w:gridCol w:w="1261"/>
        <w:gridCol w:w="15"/>
      </w:tblGrid>
      <w:tr w:rsidR="00A908F3" w:rsidRPr="00A908F3" w14:paraId="083BFEA3" w14:textId="77777777" w:rsidTr="00BA11CF">
        <w:trPr>
          <w:gridAfter w:val="1"/>
          <w:wAfter w:w="15" w:type="dxa"/>
        </w:trPr>
        <w:tc>
          <w:tcPr>
            <w:tcW w:w="728" w:type="dxa"/>
            <w:vAlign w:val="center"/>
          </w:tcPr>
          <w:p w14:paraId="1260F4A2"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Phase</w:t>
            </w:r>
          </w:p>
        </w:tc>
        <w:tc>
          <w:tcPr>
            <w:tcW w:w="1134" w:type="dxa"/>
            <w:vAlign w:val="center"/>
          </w:tcPr>
          <w:p w14:paraId="2C959423"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Activity # </w:t>
            </w:r>
          </w:p>
        </w:tc>
        <w:tc>
          <w:tcPr>
            <w:tcW w:w="3969" w:type="dxa"/>
            <w:vAlign w:val="center"/>
          </w:tcPr>
          <w:p w14:paraId="0160DFC8"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Description of the activity  </w:t>
            </w:r>
          </w:p>
        </w:tc>
        <w:tc>
          <w:tcPr>
            <w:tcW w:w="1559" w:type="dxa"/>
            <w:vAlign w:val="center"/>
          </w:tcPr>
          <w:p w14:paraId="7C759FB2"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Price  </w:t>
            </w:r>
          </w:p>
        </w:tc>
        <w:tc>
          <w:tcPr>
            <w:tcW w:w="1276" w:type="dxa"/>
            <w:gridSpan w:val="2"/>
            <w:vAlign w:val="center"/>
          </w:tcPr>
          <w:p w14:paraId="477C57AA"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n-US" w:eastAsia="ko-KR"/>
                <w14:ligatures w14:val="none"/>
              </w:rPr>
            </w:pPr>
            <w:r w:rsidRPr="00A908F3">
              <w:rPr>
                <w:rFonts w:ascii="Times New Roman" w:eastAsia="Times New Roman" w:hAnsi="Times New Roman" w:cs="Times New Roman"/>
                <w:noProof/>
                <w:color w:val="000000"/>
                <w:kern w:val="0"/>
                <w:lang w:val="en-US" w:eastAsia="ko-KR"/>
                <w14:ligatures w14:val="none"/>
              </w:rPr>
              <w:t>% of incidence over the total price</w:t>
            </w:r>
          </w:p>
        </w:tc>
      </w:tr>
      <w:tr w:rsidR="00A908F3" w:rsidRPr="00A908F3" w14:paraId="0AB55366" w14:textId="77777777" w:rsidTr="00BA11CF">
        <w:trPr>
          <w:gridAfter w:val="1"/>
          <w:wAfter w:w="15" w:type="dxa"/>
          <w:trHeight w:val="85"/>
        </w:trPr>
        <w:tc>
          <w:tcPr>
            <w:tcW w:w="728" w:type="dxa"/>
          </w:tcPr>
          <w:p w14:paraId="00A4599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n-US" w:eastAsia="ko-KR"/>
                <w14:ligatures w14:val="none"/>
              </w:rPr>
            </w:pPr>
            <w:r w:rsidRPr="00A908F3">
              <w:rPr>
                <w:rFonts w:ascii="Times New Roman" w:eastAsia="Times New Roman" w:hAnsi="Times New Roman" w:cs="Times New Roman"/>
                <w:noProof/>
                <w:color w:val="000000"/>
                <w:kern w:val="0"/>
                <w:lang w:val="en-US" w:eastAsia="ko-KR"/>
                <w14:ligatures w14:val="none"/>
              </w:rPr>
              <w:t>1</w:t>
            </w:r>
          </w:p>
        </w:tc>
        <w:tc>
          <w:tcPr>
            <w:tcW w:w="1134" w:type="dxa"/>
          </w:tcPr>
          <w:p w14:paraId="3C0D5C9B"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w:t>
            </w:r>
          </w:p>
        </w:tc>
        <w:tc>
          <w:tcPr>
            <w:tcW w:w="3969" w:type="dxa"/>
          </w:tcPr>
          <w:p w14:paraId="67A677FB"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s-BO" w:eastAsia="es-BO"/>
                <w14:ligatures w14:val="none"/>
              </w:rPr>
            </w:pPr>
            <w:r w:rsidRPr="00A908F3">
              <w:rPr>
                <w:rFonts w:ascii="Times New Roman" w:eastAsia="Times New Roman" w:hAnsi="Times New Roman" w:cs="Times New Roman"/>
                <w:color w:val="202124"/>
                <w:kern w:val="0"/>
                <w:lang w:val="en" w:eastAsia="ko-KR"/>
                <w14:ligatures w14:val="none"/>
              </w:rPr>
              <w:t>Design Development</w:t>
            </w:r>
          </w:p>
          <w:p w14:paraId="7855BD09"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n" w:eastAsia="ko-KR"/>
                <w14:ligatures w14:val="none"/>
              </w:rPr>
            </w:pPr>
          </w:p>
        </w:tc>
        <w:tc>
          <w:tcPr>
            <w:tcW w:w="1559" w:type="dxa"/>
          </w:tcPr>
          <w:p w14:paraId="0C41EED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58748F9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4AE5C643" w14:textId="77777777" w:rsidTr="00BA11CF">
        <w:trPr>
          <w:gridAfter w:val="1"/>
          <w:wAfter w:w="15" w:type="dxa"/>
          <w:trHeight w:val="85"/>
        </w:trPr>
        <w:tc>
          <w:tcPr>
            <w:tcW w:w="728" w:type="dxa"/>
            <w:vMerge w:val="restart"/>
          </w:tcPr>
          <w:p w14:paraId="694D24B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n-US" w:eastAsia="ko-KR"/>
                <w14:ligatures w14:val="none"/>
              </w:rPr>
              <w:t xml:space="preserve">    </w:t>
            </w:r>
            <w:r w:rsidRPr="00A908F3">
              <w:rPr>
                <w:rFonts w:ascii="Times New Roman" w:eastAsia="Times New Roman" w:hAnsi="Times New Roman" w:cs="Times New Roman"/>
                <w:noProof/>
                <w:color w:val="000000"/>
                <w:kern w:val="0"/>
                <w:lang w:val="es-ES" w:eastAsia="ko-KR"/>
                <w14:ligatures w14:val="none"/>
              </w:rPr>
              <w:t>2</w:t>
            </w:r>
          </w:p>
          <w:p w14:paraId="4F86E80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057F78E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064E3081"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00A77EA3"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34B1E86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p w14:paraId="282E030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tc>
        <w:tc>
          <w:tcPr>
            <w:tcW w:w="1134" w:type="dxa"/>
          </w:tcPr>
          <w:p w14:paraId="0835E9D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1.2</w:t>
            </w:r>
          </w:p>
        </w:tc>
        <w:tc>
          <w:tcPr>
            <w:tcW w:w="3969" w:type="dxa"/>
          </w:tcPr>
          <w:p w14:paraId="175875D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37AEB3E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44389CD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0B50861A" w14:textId="77777777" w:rsidTr="00BA11CF">
        <w:trPr>
          <w:gridAfter w:val="1"/>
          <w:wAfter w:w="15" w:type="dxa"/>
        </w:trPr>
        <w:tc>
          <w:tcPr>
            <w:tcW w:w="728" w:type="dxa"/>
            <w:vMerge/>
          </w:tcPr>
          <w:p w14:paraId="6BF3D03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038843C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2.2</w:t>
            </w:r>
          </w:p>
        </w:tc>
        <w:tc>
          <w:tcPr>
            <w:tcW w:w="3969" w:type="dxa"/>
          </w:tcPr>
          <w:p w14:paraId="1D9BC7D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tc>
        <w:tc>
          <w:tcPr>
            <w:tcW w:w="1559" w:type="dxa"/>
          </w:tcPr>
          <w:p w14:paraId="7C4E213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5C5D88A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79BEBBE7" w14:textId="77777777" w:rsidTr="00BA11CF">
        <w:trPr>
          <w:gridAfter w:val="1"/>
          <w:wAfter w:w="15" w:type="dxa"/>
        </w:trPr>
        <w:tc>
          <w:tcPr>
            <w:tcW w:w="728" w:type="dxa"/>
            <w:vMerge/>
          </w:tcPr>
          <w:p w14:paraId="2B354A9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367B771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2.3.</w:t>
            </w:r>
          </w:p>
        </w:tc>
        <w:tc>
          <w:tcPr>
            <w:tcW w:w="3969" w:type="dxa"/>
          </w:tcPr>
          <w:p w14:paraId="3993BCD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73BF5824"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0EA56274"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66550A78" w14:textId="77777777" w:rsidTr="00BA11CF">
        <w:trPr>
          <w:gridAfter w:val="1"/>
          <w:wAfter w:w="15" w:type="dxa"/>
        </w:trPr>
        <w:tc>
          <w:tcPr>
            <w:tcW w:w="728" w:type="dxa"/>
            <w:vMerge/>
          </w:tcPr>
          <w:p w14:paraId="253B7CDD"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7631EC2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2.4.</w:t>
            </w:r>
          </w:p>
        </w:tc>
        <w:tc>
          <w:tcPr>
            <w:tcW w:w="3969" w:type="dxa"/>
          </w:tcPr>
          <w:p w14:paraId="743D3AA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6C010D2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7F61CF2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63269593" w14:textId="77777777" w:rsidTr="00BA11CF">
        <w:trPr>
          <w:gridAfter w:val="1"/>
          <w:wAfter w:w="15" w:type="dxa"/>
        </w:trPr>
        <w:tc>
          <w:tcPr>
            <w:tcW w:w="728" w:type="dxa"/>
            <w:vMerge/>
          </w:tcPr>
          <w:p w14:paraId="677F8EC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239686A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2.5.</w:t>
            </w:r>
          </w:p>
        </w:tc>
        <w:tc>
          <w:tcPr>
            <w:tcW w:w="3969" w:type="dxa"/>
          </w:tcPr>
          <w:p w14:paraId="60B853E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1A78080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09D8F473"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66847E61" w14:textId="77777777" w:rsidTr="00BA11CF">
        <w:trPr>
          <w:gridAfter w:val="1"/>
          <w:wAfter w:w="15" w:type="dxa"/>
        </w:trPr>
        <w:tc>
          <w:tcPr>
            <w:tcW w:w="728" w:type="dxa"/>
            <w:vMerge/>
          </w:tcPr>
          <w:p w14:paraId="5A45124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26DAFA8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6.</w:t>
            </w:r>
          </w:p>
        </w:tc>
        <w:tc>
          <w:tcPr>
            <w:tcW w:w="3969" w:type="dxa"/>
          </w:tcPr>
          <w:p w14:paraId="39C99A2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062BC23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57C61E4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3ECE5A35" w14:textId="77777777" w:rsidTr="00BA11CF">
        <w:trPr>
          <w:gridAfter w:val="1"/>
          <w:wAfter w:w="15" w:type="dxa"/>
        </w:trPr>
        <w:tc>
          <w:tcPr>
            <w:tcW w:w="728" w:type="dxa"/>
            <w:vMerge/>
          </w:tcPr>
          <w:p w14:paraId="03F1415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59650C0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7.</w:t>
            </w:r>
          </w:p>
        </w:tc>
        <w:tc>
          <w:tcPr>
            <w:tcW w:w="3969" w:type="dxa"/>
          </w:tcPr>
          <w:p w14:paraId="148B962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4A0C2AB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4FCE7794"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752AA9C6" w14:textId="77777777" w:rsidTr="00BA11CF">
        <w:trPr>
          <w:gridAfter w:val="1"/>
          <w:wAfter w:w="15" w:type="dxa"/>
        </w:trPr>
        <w:tc>
          <w:tcPr>
            <w:tcW w:w="728" w:type="dxa"/>
            <w:vMerge/>
          </w:tcPr>
          <w:p w14:paraId="0D677D3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563C932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w:t>
            </w:r>
          </w:p>
        </w:tc>
        <w:tc>
          <w:tcPr>
            <w:tcW w:w="3969" w:type="dxa"/>
          </w:tcPr>
          <w:p w14:paraId="6CE5507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344E0D7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3167C62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6F27CD03" w14:textId="77777777" w:rsidTr="00BA11CF">
        <w:trPr>
          <w:gridAfter w:val="1"/>
          <w:wAfter w:w="15" w:type="dxa"/>
        </w:trPr>
        <w:tc>
          <w:tcPr>
            <w:tcW w:w="728" w:type="dxa"/>
          </w:tcPr>
          <w:p w14:paraId="00C013A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134" w:type="dxa"/>
          </w:tcPr>
          <w:p w14:paraId="63BFD2B3"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3969" w:type="dxa"/>
          </w:tcPr>
          <w:p w14:paraId="51030AB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559" w:type="dxa"/>
          </w:tcPr>
          <w:p w14:paraId="7CBF3D8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gridSpan w:val="2"/>
          </w:tcPr>
          <w:p w14:paraId="4FA7B06B"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57F2797C" w14:textId="77777777" w:rsidTr="00BA11CF">
        <w:trPr>
          <w:gridAfter w:val="1"/>
          <w:wAfter w:w="15" w:type="dxa"/>
        </w:trPr>
        <w:tc>
          <w:tcPr>
            <w:tcW w:w="7390" w:type="dxa"/>
            <w:gridSpan w:val="4"/>
          </w:tcPr>
          <w:p w14:paraId="64F0EB9E" w14:textId="77777777" w:rsidR="00A908F3" w:rsidRPr="00A908F3" w:rsidRDefault="00A908F3" w:rsidP="00A908F3">
            <w:pPr>
              <w:suppressAutoHyphens/>
              <w:overflowPunct w:val="0"/>
              <w:autoSpaceDE w:val="0"/>
              <w:autoSpaceDN w:val="0"/>
              <w:adjustRightInd w:val="0"/>
              <w:spacing w:before="60" w:after="60" w:line="240" w:lineRule="auto"/>
              <w:jc w:val="right"/>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TOTAL AMOUNT</w:t>
            </w:r>
          </w:p>
        </w:tc>
        <w:tc>
          <w:tcPr>
            <w:tcW w:w="1276" w:type="dxa"/>
            <w:gridSpan w:val="2"/>
          </w:tcPr>
          <w:p w14:paraId="098BEC3C" w14:textId="77777777" w:rsidR="00A908F3" w:rsidRPr="00A908F3" w:rsidRDefault="00A908F3" w:rsidP="00A908F3">
            <w:pPr>
              <w:suppressAutoHyphens/>
              <w:overflowPunct w:val="0"/>
              <w:autoSpaceDE w:val="0"/>
              <w:autoSpaceDN w:val="0"/>
              <w:adjustRightInd w:val="0"/>
              <w:spacing w:before="60" w:after="60" w:line="240" w:lineRule="auto"/>
              <w:jc w:val="right"/>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65911F04" w14:textId="77777777" w:rsidTr="00BA11CF">
        <w:trPr>
          <w:trHeight w:val="110"/>
        </w:trPr>
        <w:tc>
          <w:tcPr>
            <w:tcW w:w="7405" w:type="dxa"/>
            <w:gridSpan w:val="5"/>
          </w:tcPr>
          <w:p w14:paraId="0C2B7306" w14:textId="77777777" w:rsidR="00A908F3" w:rsidRPr="00A908F3" w:rsidRDefault="00A908F3" w:rsidP="00A908F3">
            <w:pPr>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0"/>
                <w:lang w:val="es-ES" w:eastAsia="ko-KR"/>
                <w14:ligatures w14:val="none"/>
              </w:rPr>
            </w:pPr>
            <w:proofErr w:type="spellStart"/>
            <w:r w:rsidRPr="00A908F3">
              <w:rPr>
                <w:rFonts w:ascii="Times New Roman" w:eastAsia="Times New Roman" w:hAnsi="Times New Roman" w:cs="Times New Roman"/>
                <w:b/>
                <w:bCs/>
                <w:kern w:val="0"/>
                <w:lang w:val="es-ES" w:eastAsia="ko-KR"/>
                <w14:ligatures w14:val="none"/>
              </w:rPr>
              <w:t>Written</w:t>
            </w:r>
            <w:proofErr w:type="spellEnd"/>
            <w:r w:rsidRPr="00A908F3">
              <w:rPr>
                <w:rFonts w:ascii="Times New Roman" w:eastAsia="Times New Roman" w:hAnsi="Times New Roman" w:cs="Times New Roman"/>
                <w:b/>
                <w:bCs/>
                <w:kern w:val="0"/>
                <w:lang w:val="es-ES" w:eastAsia="ko-KR"/>
                <w14:ligatures w14:val="none"/>
              </w:rPr>
              <w:t xml:space="preserve"> total </w:t>
            </w:r>
            <w:proofErr w:type="spellStart"/>
            <w:r w:rsidRPr="00A908F3">
              <w:rPr>
                <w:rFonts w:ascii="Times New Roman" w:eastAsia="Times New Roman" w:hAnsi="Times New Roman" w:cs="Times New Roman"/>
                <w:b/>
                <w:bCs/>
                <w:kern w:val="0"/>
                <w:lang w:val="es-ES" w:eastAsia="ko-KR"/>
                <w14:ligatures w14:val="none"/>
              </w:rPr>
              <w:t>amount</w:t>
            </w:r>
            <w:proofErr w:type="spellEnd"/>
          </w:p>
        </w:tc>
        <w:tc>
          <w:tcPr>
            <w:tcW w:w="1276" w:type="dxa"/>
            <w:gridSpan w:val="2"/>
          </w:tcPr>
          <w:p w14:paraId="79E87302"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es-ES" w:eastAsia="ko-KR"/>
                <w14:ligatures w14:val="none"/>
              </w:rPr>
            </w:pPr>
          </w:p>
        </w:tc>
      </w:tr>
    </w:tbl>
    <w:p w14:paraId="0B5FD012" w14:textId="77777777" w:rsidR="00A908F3" w:rsidRPr="00A908F3" w:rsidRDefault="00A908F3" w:rsidP="00A908F3">
      <w:pPr>
        <w:keepNext/>
        <w:suppressAutoHyphens/>
        <w:overflowPunct w:val="0"/>
        <w:autoSpaceDE w:val="0"/>
        <w:autoSpaceDN w:val="0"/>
        <w:adjustRightInd w:val="0"/>
        <w:spacing w:after="0" w:line="240" w:lineRule="auto"/>
        <w:ind w:right="-72"/>
        <w:jc w:val="center"/>
        <w:textAlignment w:val="baseline"/>
        <w:outlineLvl w:val="4"/>
        <w:rPr>
          <w:rFonts w:ascii="Times New Roman" w:eastAsia="Times New Roman" w:hAnsi="Times New Roman" w:cs="Times New Roman"/>
          <w:b/>
          <w:bCs/>
          <w:kern w:val="0"/>
          <w:sz w:val="32"/>
          <w:szCs w:val="32"/>
          <w:lang w:val="en-US" w:eastAsia="ko-KR"/>
          <w14:ligatures w14:val="none"/>
        </w:rPr>
      </w:pPr>
      <w:r w:rsidRPr="00A908F3">
        <w:rPr>
          <w:rFonts w:ascii="Times New Roman" w:eastAsia="Times New Roman" w:hAnsi="Times New Roman" w:cs="Times New Roman"/>
          <w:i/>
          <w:kern w:val="0"/>
          <w:lang w:val="es-ES" w:eastAsia="ko-KR"/>
          <w14:ligatures w14:val="none"/>
        </w:rPr>
        <w:br w:type="page"/>
      </w:r>
      <w:r w:rsidRPr="00A908F3">
        <w:rPr>
          <w:rFonts w:ascii="Times New Roman" w:eastAsia="Times New Roman" w:hAnsi="Times New Roman" w:cs="Times New Roman"/>
          <w:b/>
          <w:bCs/>
          <w:i/>
          <w:kern w:val="0"/>
          <w:sz w:val="32"/>
          <w:szCs w:val="32"/>
          <w:lang w:val="es-ES" w:eastAsia="ko-KR"/>
          <w14:ligatures w14:val="none"/>
        </w:rPr>
        <w:lastRenderedPageBreak/>
        <w:t>Sub-</w:t>
      </w:r>
      <w:r w:rsidRPr="00A908F3">
        <w:rPr>
          <w:rFonts w:ascii="Times New Roman" w:eastAsia="Times New Roman" w:hAnsi="Times New Roman" w:cs="Times New Roman"/>
          <w:b/>
          <w:bCs/>
          <w:i/>
          <w:kern w:val="0"/>
          <w:sz w:val="32"/>
          <w:szCs w:val="32"/>
          <w:lang w:val="en-US" w:eastAsia="ko-KR"/>
          <w14:ligatures w14:val="none"/>
        </w:rPr>
        <w:t>activities prices</w:t>
      </w:r>
    </w:p>
    <w:p w14:paraId="75BE006D"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en" w:eastAsia="ko-KR"/>
          <w14:ligatures w14:val="none"/>
        </w:rPr>
      </w:pPr>
      <w:r w:rsidRPr="00A908F3">
        <w:rPr>
          <w:rFonts w:ascii="Times New Roman" w:eastAsia="Times New Roman" w:hAnsi="Times New Roman" w:cs="Times New Roman"/>
          <w:color w:val="202124"/>
          <w:kern w:val="0"/>
          <w:lang w:val="en" w:eastAsia="ko-KR"/>
          <w14:ligatures w14:val="none"/>
        </w:rPr>
        <w:t xml:space="preserve"> </w:t>
      </w:r>
      <w:r w:rsidRPr="00A908F3">
        <w:rPr>
          <w:rFonts w:ascii="Times New Roman" w:eastAsia="Times New Roman" w:hAnsi="Times New Roman" w:cs="Times New Roman"/>
          <w:kern w:val="0"/>
          <w:lang w:val="en-US" w:eastAsia="ko-KR"/>
          <w14:ligatures w14:val="none"/>
        </w:rPr>
        <w:t xml:space="preserve"> </w:t>
      </w:r>
      <w:r w:rsidRPr="00A908F3">
        <w:rPr>
          <w:rFonts w:ascii="Times New Roman" w:eastAsia="Times New Roman" w:hAnsi="Times New Roman" w:cs="Times New Roman"/>
          <w:color w:val="202124"/>
          <w:kern w:val="0"/>
          <w:lang w:val="en" w:eastAsia="ko-KR"/>
          <w14:ligatures w14:val="none"/>
        </w:rPr>
        <w:t>[To be completed by the bidder to reflect the cost structure appropriately]</w:t>
      </w:r>
    </w:p>
    <w:tbl>
      <w:tblPr>
        <w:tblW w:w="8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850"/>
        <w:gridCol w:w="709"/>
        <w:gridCol w:w="3969"/>
        <w:gridCol w:w="1276"/>
        <w:gridCol w:w="1276"/>
      </w:tblGrid>
      <w:tr w:rsidR="00A908F3" w:rsidRPr="00A908F3" w14:paraId="5159BF07" w14:textId="77777777" w:rsidTr="00BA11CF">
        <w:tc>
          <w:tcPr>
            <w:tcW w:w="728" w:type="dxa"/>
            <w:vAlign w:val="center"/>
          </w:tcPr>
          <w:p w14:paraId="15235727"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Phase</w:t>
            </w:r>
          </w:p>
        </w:tc>
        <w:tc>
          <w:tcPr>
            <w:tcW w:w="850" w:type="dxa"/>
            <w:vAlign w:val="center"/>
          </w:tcPr>
          <w:p w14:paraId="07D328E5"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Activity # </w:t>
            </w:r>
          </w:p>
        </w:tc>
        <w:tc>
          <w:tcPr>
            <w:tcW w:w="709" w:type="dxa"/>
          </w:tcPr>
          <w:p w14:paraId="4AD495BC"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Sub activity</w:t>
            </w:r>
          </w:p>
        </w:tc>
        <w:tc>
          <w:tcPr>
            <w:tcW w:w="3969" w:type="dxa"/>
            <w:vAlign w:val="center"/>
          </w:tcPr>
          <w:p w14:paraId="58811E25"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n-US" w:eastAsia="ko-KR"/>
                <w14:ligatures w14:val="none"/>
              </w:rPr>
            </w:pPr>
            <w:r w:rsidRPr="00A908F3">
              <w:rPr>
                <w:rFonts w:ascii="Times New Roman" w:eastAsia="Times New Roman" w:hAnsi="Times New Roman" w:cs="Times New Roman"/>
                <w:noProof/>
                <w:color w:val="000000"/>
                <w:kern w:val="0"/>
                <w:lang w:val="en-US" w:eastAsia="ko-KR"/>
                <w14:ligatures w14:val="none"/>
              </w:rPr>
              <w:t xml:space="preserve">Description of the sub-activity  </w:t>
            </w:r>
          </w:p>
        </w:tc>
        <w:tc>
          <w:tcPr>
            <w:tcW w:w="1276" w:type="dxa"/>
            <w:vAlign w:val="center"/>
          </w:tcPr>
          <w:p w14:paraId="6C6E4AE7"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Price  </w:t>
            </w:r>
          </w:p>
        </w:tc>
        <w:tc>
          <w:tcPr>
            <w:tcW w:w="1276" w:type="dxa"/>
            <w:vAlign w:val="center"/>
          </w:tcPr>
          <w:p w14:paraId="5E3C7B79" w14:textId="77777777" w:rsidR="00A908F3" w:rsidRPr="00A908F3" w:rsidRDefault="00A908F3" w:rsidP="00A908F3">
            <w:pPr>
              <w:shd w:val="clear" w:color="auto" w:fill="F8F9FA"/>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000000"/>
                <w:kern w:val="0"/>
                <w:lang w:val="en-US" w:eastAsia="ko-KR"/>
                <w14:ligatures w14:val="none"/>
              </w:rPr>
            </w:pPr>
            <w:r w:rsidRPr="00A908F3">
              <w:rPr>
                <w:rFonts w:ascii="Times New Roman" w:eastAsia="Times New Roman" w:hAnsi="Times New Roman" w:cs="Times New Roman"/>
                <w:noProof/>
                <w:color w:val="000000"/>
                <w:kern w:val="0"/>
                <w:lang w:val="en-US" w:eastAsia="ko-KR"/>
                <w14:ligatures w14:val="none"/>
              </w:rPr>
              <w:t>% of incidence over the total price</w:t>
            </w:r>
          </w:p>
        </w:tc>
      </w:tr>
      <w:tr w:rsidR="00A908F3" w:rsidRPr="00A908F3" w14:paraId="752C3C9D" w14:textId="77777777" w:rsidTr="00BA11CF">
        <w:trPr>
          <w:trHeight w:val="70"/>
        </w:trPr>
        <w:tc>
          <w:tcPr>
            <w:tcW w:w="728" w:type="dxa"/>
            <w:vMerge w:val="restart"/>
          </w:tcPr>
          <w:p w14:paraId="7B0242D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n-US" w:eastAsia="ko-KR"/>
                <w14:ligatures w14:val="none"/>
              </w:rPr>
            </w:pPr>
            <w:r w:rsidRPr="00A908F3">
              <w:rPr>
                <w:rFonts w:ascii="Times New Roman" w:eastAsia="Times New Roman" w:hAnsi="Times New Roman" w:cs="Times New Roman"/>
                <w:noProof/>
                <w:color w:val="000000"/>
                <w:kern w:val="0"/>
                <w:lang w:val="en-US" w:eastAsia="ko-KR"/>
                <w14:ligatures w14:val="none"/>
              </w:rPr>
              <w:t>1</w:t>
            </w:r>
          </w:p>
        </w:tc>
        <w:tc>
          <w:tcPr>
            <w:tcW w:w="850" w:type="dxa"/>
            <w:vMerge w:val="restart"/>
          </w:tcPr>
          <w:p w14:paraId="20CBF18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1.1</w:t>
            </w:r>
          </w:p>
        </w:tc>
        <w:tc>
          <w:tcPr>
            <w:tcW w:w="709" w:type="dxa"/>
          </w:tcPr>
          <w:p w14:paraId="4AFD8868"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n" w:eastAsia="ko-KR"/>
                <w14:ligatures w14:val="none"/>
              </w:rPr>
            </w:pPr>
            <w:r w:rsidRPr="00A908F3">
              <w:rPr>
                <w:rFonts w:ascii="Times New Roman" w:eastAsia="Times New Roman" w:hAnsi="Times New Roman" w:cs="Times New Roman"/>
                <w:color w:val="202124"/>
                <w:kern w:val="0"/>
                <w:lang w:val="en" w:eastAsia="ko-KR"/>
                <w14:ligatures w14:val="none"/>
              </w:rPr>
              <w:t>1.1.1</w:t>
            </w:r>
          </w:p>
        </w:tc>
        <w:tc>
          <w:tcPr>
            <w:tcW w:w="3969" w:type="dxa"/>
          </w:tcPr>
          <w:p w14:paraId="7B66D8BE"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n" w:eastAsia="ko-KR"/>
                <w14:ligatures w14:val="none"/>
              </w:rPr>
            </w:pPr>
            <w:r w:rsidRPr="00A908F3">
              <w:rPr>
                <w:rFonts w:ascii="Times New Roman" w:eastAsia="Times New Roman" w:hAnsi="Times New Roman" w:cs="Times New Roman"/>
                <w:color w:val="202124"/>
                <w:kern w:val="0"/>
                <w:lang w:val="en" w:eastAsia="ko-KR"/>
                <w14:ligatures w14:val="none"/>
              </w:rPr>
              <w:t>Design Development</w:t>
            </w:r>
          </w:p>
        </w:tc>
        <w:tc>
          <w:tcPr>
            <w:tcW w:w="1276" w:type="dxa"/>
          </w:tcPr>
          <w:p w14:paraId="3395DE7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1785702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74AB07EB" w14:textId="77777777" w:rsidTr="00BA11CF">
        <w:trPr>
          <w:trHeight w:val="70"/>
        </w:trPr>
        <w:tc>
          <w:tcPr>
            <w:tcW w:w="728" w:type="dxa"/>
            <w:vMerge/>
          </w:tcPr>
          <w:p w14:paraId="3D1E58E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n-US" w:eastAsia="ko-KR"/>
                <w14:ligatures w14:val="none"/>
              </w:rPr>
            </w:pPr>
          </w:p>
        </w:tc>
        <w:tc>
          <w:tcPr>
            <w:tcW w:w="850" w:type="dxa"/>
            <w:vMerge/>
          </w:tcPr>
          <w:p w14:paraId="50469314"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3E854054"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n" w:eastAsia="ko-KR"/>
                <w14:ligatures w14:val="none"/>
              </w:rPr>
            </w:pPr>
            <w:r w:rsidRPr="00A908F3">
              <w:rPr>
                <w:rFonts w:ascii="Times New Roman" w:eastAsia="Times New Roman" w:hAnsi="Times New Roman" w:cs="Times New Roman"/>
                <w:color w:val="202124"/>
                <w:kern w:val="0"/>
                <w:lang w:val="en" w:eastAsia="ko-KR"/>
                <w14:ligatures w14:val="none"/>
              </w:rPr>
              <w:t>1.1.2</w:t>
            </w:r>
          </w:p>
        </w:tc>
        <w:tc>
          <w:tcPr>
            <w:tcW w:w="3969" w:type="dxa"/>
          </w:tcPr>
          <w:p w14:paraId="1901BD18" w14:textId="77777777" w:rsidR="00A908F3" w:rsidRPr="00A908F3" w:rsidRDefault="00A908F3" w:rsidP="00A908F3">
            <w:pPr>
              <w:shd w:val="clear" w:color="auto" w:fill="F8F9FA"/>
              <w:suppressAutoHyphens/>
              <w:overflowPunct w:val="0"/>
              <w:autoSpaceDE w:val="0"/>
              <w:autoSpaceDN w:val="0"/>
              <w:adjustRightInd w:val="0"/>
              <w:spacing w:after="0" w:line="540" w:lineRule="atLeast"/>
              <w:jc w:val="both"/>
              <w:textAlignment w:val="baseline"/>
              <w:rPr>
                <w:rFonts w:ascii="Times New Roman" w:eastAsia="Times New Roman" w:hAnsi="Times New Roman" w:cs="Times New Roman"/>
                <w:color w:val="202124"/>
                <w:kern w:val="0"/>
                <w:lang w:val="en" w:eastAsia="ko-KR"/>
                <w14:ligatures w14:val="none"/>
              </w:rPr>
            </w:pPr>
          </w:p>
        </w:tc>
        <w:tc>
          <w:tcPr>
            <w:tcW w:w="1276" w:type="dxa"/>
          </w:tcPr>
          <w:p w14:paraId="72C00EB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4D0284B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188DA7E2" w14:textId="77777777" w:rsidTr="00BA11CF">
        <w:trPr>
          <w:trHeight w:val="85"/>
        </w:trPr>
        <w:tc>
          <w:tcPr>
            <w:tcW w:w="728" w:type="dxa"/>
            <w:vMerge w:val="restart"/>
          </w:tcPr>
          <w:p w14:paraId="605BCA9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n-US" w:eastAsia="ko-KR"/>
                <w14:ligatures w14:val="none"/>
              </w:rPr>
              <w:t xml:space="preserve">    </w:t>
            </w:r>
            <w:r w:rsidRPr="00A908F3">
              <w:rPr>
                <w:rFonts w:ascii="Times New Roman" w:eastAsia="Times New Roman" w:hAnsi="Times New Roman" w:cs="Times New Roman"/>
                <w:noProof/>
                <w:color w:val="000000"/>
                <w:kern w:val="0"/>
                <w:lang w:val="es-ES" w:eastAsia="ko-KR"/>
                <w14:ligatures w14:val="none"/>
              </w:rPr>
              <w:t>2</w:t>
            </w:r>
          </w:p>
          <w:p w14:paraId="3C77E563"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5EA7DB5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689639F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6639F29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p w14:paraId="581CB0D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p w14:paraId="5FB84EF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tc>
        <w:tc>
          <w:tcPr>
            <w:tcW w:w="850" w:type="dxa"/>
            <w:vMerge w:val="restart"/>
          </w:tcPr>
          <w:p w14:paraId="3CB9478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2.1</w:t>
            </w:r>
          </w:p>
        </w:tc>
        <w:tc>
          <w:tcPr>
            <w:tcW w:w="709" w:type="dxa"/>
          </w:tcPr>
          <w:p w14:paraId="2AFA911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1.2.1</w:t>
            </w:r>
          </w:p>
        </w:tc>
        <w:tc>
          <w:tcPr>
            <w:tcW w:w="3969" w:type="dxa"/>
          </w:tcPr>
          <w:p w14:paraId="699CE0E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426D6EBD"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7B3E1A8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4543505B" w14:textId="77777777" w:rsidTr="00BA11CF">
        <w:tc>
          <w:tcPr>
            <w:tcW w:w="728" w:type="dxa"/>
            <w:vMerge/>
          </w:tcPr>
          <w:p w14:paraId="0D6E4AF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5B3EB29B"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0F56CC1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1.2.2</w:t>
            </w:r>
          </w:p>
        </w:tc>
        <w:tc>
          <w:tcPr>
            <w:tcW w:w="3969" w:type="dxa"/>
          </w:tcPr>
          <w:p w14:paraId="0FE0316D"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 xml:space="preserve"> </w:t>
            </w:r>
          </w:p>
        </w:tc>
        <w:tc>
          <w:tcPr>
            <w:tcW w:w="1276" w:type="dxa"/>
          </w:tcPr>
          <w:p w14:paraId="26D4D66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4E30E80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0EA655EF" w14:textId="77777777" w:rsidTr="00BA11CF">
        <w:tc>
          <w:tcPr>
            <w:tcW w:w="728" w:type="dxa"/>
            <w:vMerge/>
          </w:tcPr>
          <w:p w14:paraId="426E82C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249C16B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131F243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1.2.3</w:t>
            </w:r>
          </w:p>
        </w:tc>
        <w:tc>
          <w:tcPr>
            <w:tcW w:w="3969" w:type="dxa"/>
          </w:tcPr>
          <w:p w14:paraId="2CBD60B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78344DA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0994059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50337CF8" w14:textId="77777777" w:rsidTr="00BA11CF">
        <w:tc>
          <w:tcPr>
            <w:tcW w:w="728" w:type="dxa"/>
            <w:vMerge/>
          </w:tcPr>
          <w:p w14:paraId="1E3B658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val="restart"/>
          </w:tcPr>
          <w:p w14:paraId="67B2AC41"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2.2</w:t>
            </w:r>
          </w:p>
        </w:tc>
        <w:tc>
          <w:tcPr>
            <w:tcW w:w="709" w:type="dxa"/>
          </w:tcPr>
          <w:p w14:paraId="4C872D01"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2.2.1</w:t>
            </w:r>
          </w:p>
        </w:tc>
        <w:tc>
          <w:tcPr>
            <w:tcW w:w="3969" w:type="dxa"/>
          </w:tcPr>
          <w:p w14:paraId="78D64EB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509683AB"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39461229"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46BF5BE7" w14:textId="77777777" w:rsidTr="00BA11CF">
        <w:tc>
          <w:tcPr>
            <w:tcW w:w="728" w:type="dxa"/>
            <w:vMerge/>
          </w:tcPr>
          <w:p w14:paraId="624E1A4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6952C3A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27289771"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2.2.2</w:t>
            </w:r>
          </w:p>
        </w:tc>
        <w:tc>
          <w:tcPr>
            <w:tcW w:w="3969" w:type="dxa"/>
          </w:tcPr>
          <w:p w14:paraId="5B467F40"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3A8C92B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3DE64A5B"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4478EB6D" w14:textId="77777777" w:rsidTr="00BA11CF">
        <w:tc>
          <w:tcPr>
            <w:tcW w:w="728" w:type="dxa"/>
            <w:vMerge/>
          </w:tcPr>
          <w:p w14:paraId="3635746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3BBF51D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35B33DF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2.2.3</w:t>
            </w:r>
          </w:p>
        </w:tc>
        <w:tc>
          <w:tcPr>
            <w:tcW w:w="3969" w:type="dxa"/>
          </w:tcPr>
          <w:p w14:paraId="385DABB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7C9143AC"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6BDE2687"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50EE4955" w14:textId="77777777" w:rsidTr="00BA11CF">
        <w:tc>
          <w:tcPr>
            <w:tcW w:w="728" w:type="dxa"/>
            <w:vMerge/>
          </w:tcPr>
          <w:p w14:paraId="6DEC7B1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val="restart"/>
          </w:tcPr>
          <w:p w14:paraId="243B91B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w:t>
            </w:r>
          </w:p>
        </w:tc>
        <w:tc>
          <w:tcPr>
            <w:tcW w:w="709" w:type="dxa"/>
          </w:tcPr>
          <w:p w14:paraId="1C525B0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3969" w:type="dxa"/>
          </w:tcPr>
          <w:p w14:paraId="1E7AAF7A"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63AA9AE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2306A4D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760A934C" w14:textId="77777777" w:rsidTr="00BA11CF">
        <w:tc>
          <w:tcPr>
            <w:tcW w:w="728" w:type="dxa"/>
            <w:vMerge/>
          </w:tcPr>
          <w:p w14:paraId="6080266E"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2F4F410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0E7E4EB6"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3969" w:type="dxa"/>
          </w:tcPr>
          <w:p w14:paraId="1E9E5331"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3AEA45A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48801DF8"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3D662B75" w14:textId="77777777" w:rsidTr="00BA11CF">
        <w:tc>
          <w:tcPr>
            <w:tcW w:w="728" w:type="dxa"/>
            <w:vMerge/>
          </w:tcPr>
          <w:p w14:paraId="0EC1D382"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850" w:type="dxa"/>
            <w:vMerge/>
          </w:tcPr>
          <w:p w14:paraId="3CDBD04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709" w:type="dxa"/>
          </w:tcPr>
          <w:p w14:paraId="57D3355F"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3969" w:type="dxa"/>
          </w:tcPr>
          <w:p w14:paraId="5CB37313"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6B527984"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c>
          <w:tcPr>
            <w:tcW w:w="1276" w:type="dxa"/>
          </w:tcPr>
          <w:p w14:paraId="560CA015" w14:textId="77777777" w:rsidR="00A908F3" w:rsidRPr="00A908F3" w:rsidRDefault="00A908F3" w:rsidP="00A908F3">
            <w:pPr>
              <w:suppressAutoHyphens/>
              <w:overflowPunct w:val="0"/>
              <w:autoSpaceDE w:val="0"/>
              <w:autoSpaceDN w:val="0"/>
              <w:adjustRightInd w:val="0"/>
              <w:spacing w:before="60" w:after="60" w:line="240" w:lineRule="auto"/>
              <w:jc w:val="both"/>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715BB962" w14:textId="77777777" w:rsidTr="00BA11CF">
        <w:tc>
          <w:tcPr>
            <w:tcW w:w="7532" w:type="dxa"/>
            <w:gridSpan w:val="5"/>
          </w:tcPr>
          <w:p w14:paraId="139DFB94" w14:textId="77777777" w:rsidR="00A908F3" w:rsidRPr="00A908F3" w:rsidRDefault="00A908F3" w:rsidP="00A908F3">
            <w:pPr>
              <w:suppressAutoHyphens/>
              <w:overflowPunct w:val="0"/>
              <w:autoSpaceDE w:val="0"/>
              <w:autoSpaceDN w:val="0"/>
              <w:adjustRightInd w:val="0"/>
              <w:spacing w:before="60" w:after="60" w:line="240" w:lineRule="auto"/>
              <w:jc w:val="right"/>
              <w:textAlignment w:val="baseline"/>
              <w:rPr>
                <w:rFonts w:ascii="Times New Roman" w:eastAsia="Times New Roman" w:hAnsi="Times New Roman" w:cs="Times New Roman"/>
                <w:noProof/>
                <w:color w:val="000000"/>
                <w:kern w:val="0"/>
                <w:lang w:val="es-ES" w:eastAsia="ko-KR"/>
                <w14:ligatures w14:val="none"/>
              </w:rPr>
            </w:pPr>
            <w:r w:rsidRPr="00A908F3">
              <w:rPr>
                <w:rFonts w:ascii="Times New Roman" w:eastAsia="Times New Roman" w:hAnsi="Times New Roman" w:cs="Times New Roman"/>
                <w:noProof/>
                <w:color w:val="000000"/>
                <w:kern w:val="0"/>
                <w:lang w:val="es-ES" w:eastAsia="ko-KR"/>
                <w14:ligatures w14:val="none"/>
              </w:rPr>
              <w:t>TOTAL AMOUNT</w:t>
            </w:r>
          </w:p>
        </w:tc>
        <w:tc>
          <w:tcPr>
            <w:tcW w:w="1276" w:type="dxa"/>
          </w:tcPr>
          <w:p w14:paraId="2EC9089A" w14:textId="77777777" w:rsidR="00A908F3" w:rsidRPr="00A908F3" w:rsidRDefault="00A908F3" w:rsidP="00A908F3">
            <w:pPr>
              <w:suppressAutoHyphens/>
              <w:overflowPunct w:val="0"/>
              <w:autoSpaceDE w:val="0"/>
              <w:autoSpaceDN w:val="0"/>
              <w:adjustRightInd w:val="0"/>
              <w:spacing w:before="60" w:after="60" w:line="240" w:lineRule="auto"/>
              <w:jc w:val="right"/>
              <w:textAlignment w:val="baseline"/>
              <w:rPr>
                <w:rFonts w:ascii="Times New Roman" w:eastAsia="Times New Roman" w:hAnsi="Times New Roman" w:cs="Times New Roman"/>
                <w:noProof/>
                <w:color w:val="000000"/>
                <w:kern w:val="0"/>
                <w:lang w:val="es-ES" w:eastAsia="ko-KR"/>
                <w14:ligatures w14:val="none"/>
              </w:rPr>
            </w:pPr>
          </w:p>
        </w:tc>
      </w:tr>
      <w:tr w:rsidR="00A908F3" w:rsidRPr="00A908F3" w14:paraId="0AB0938D" w14:textId="77777777" w:rsidTr="00BA11CF">
        <w:trPr>
          <w:trHeight w:val="110"/>
        </w:trPr>
        <w:tc>
          <w:tcPr>
            <w:tcW w:w="7532" w:type="dxa"/>
            <w:gridSpan w:val="5"/>
          </w:tcPr>
          <w:p w14:paraId="66E3E2B4" w14:textId="77777777" w:rsidR="00A908F3" w:rsidRPr="00A908F3" w:rsidRDefault="00A908F3" w:rsidP="00A908F3">
            <w:pPr>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0"/>
                <w:lang w:val="es-ES" w:eastAsia="ko-KR"/>
                <w14:ligatures w14:val="none"/>
              </w:rPr>
            </w:pPr>
            <w:proofErr w:type="spellStart"/>
            <w:r w:rsidRPr="00A908F3">
              <w:rPr>
                <w:rFonts w:ascii="Times New Roman" w:eastAsia="Times New Roman" w:hAnsi="Times New Roman" w:cs="Times New Roman"/>
                <w:b/>
                <w:bCs/>
                <w:kern w:val="0"/>
                <w:lang w:val="es-ES" w:eastAsia="ko-KR"/>
                <w14:ligatures w14:val="none"/>
              </w:rPr>
              <w:t>Written</w:t>
            </w:r>
            <w:proofErr w:type="spellEnd"/>
            <w:r w:rsidRPr="00A908F3">
              <w:rPr>
                <w:rFonts w:ascii="Times New Roman" w:eastAsia="Times New Roman" w:hAnsi="Times New Roman" w:cs="Times New Roman"/>
                <w:b/>
                <w:bCs/>
                <w:kern w:val="0"/>
                <w:lang w:val="es-ES" w:eastAsia="ko-KR"/>
                <w14:ligatures w14:val="none"/>
              </w:rPr>
              <w:t xml:space="preserve"> total </w:t>
            </w:r>
            <w:proofErr w:type="spellStart"/>
            <w:r w:rsidRPr="00A908F3">
              <w:rPr>
                <w:rFonts w:ascii="Times New Roman" w:eastAsia="Times New Roman" w:hAnsi="Times New Roman" w:cs="Times New Roman"/>
                <w:b/>
                <w:bCs/>
                <w:kern w:val="0"/>
                <w:lang w:val="es-ES" w:eastAsia="ko-KR"/>
                <w14:ligatures w14:val="none"/>
              </w:rPr>
              <w:t>amount</w:t>
            </w:r>
            <w:proofErr w:type="spellEnd"/>
          </w:p>
        </w:tc>
        <w:tc>
          <w:tcPr>
            <w:tcW w:w="1276" w:type="dxa"/>
          </w:tcPr>
          <w:p w14:paraId="4F7D0834" w14:textId="77777777" w:rsidR="00A908F3" w:rsidRPr="00A908F3" w:rsidRDefault="00A908F3" w:rsidP="00A908F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es-ES" w:eastAsia="ko-KR"/>
                <w14:ligatures w14:val="none"/>
              </w:rPr>
            </w:pPr>
          </w:p>
        </w:tc>
      </w:tr>
    </w:tbl>
    <w:p w14:paraId="331947D7" w14:textId="77777777" w:rsidR="00A908F3" w:rsidRPr="00A908F3" w:rsidRDefault="00A908F3" w:rsidP="00A908F3">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0"/>
          <w:lang w:val="es-ES" w:eastAsia="ko-KR"/>
          <w14:ligatures w14:val="none"/>
        </w:rPr>
      </w:pPr>
      <w:r w:rsidRPr="00A908F3">
        <w:rPr>
          <w:rFonts w:ascii="Times New Roman" w:eastAsia="Times New Roman" w:hAnsi="Times New Roman" w:cs="Times New Roman"/>
          <w:kern w:val="0"/>
          <w:lang w:val="es-ES" w:eastAsia="ko-KR"/>
          <w14:ligatures w14:val="none"/>
        </w:rPr>
        <w:br w:type="page"/>
      </w:r>
    </w:p>
    <w:p w14:paraId="6BE5BEBF"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8"/>
          <w:szCs w:val="20"/>
          <w:lang w:val="en-US" w:eastAsia="ko-KR"/>
          <w14:ligatures w14:val="none"/>
        </w:rPr>
      </w:pPr>
      <w:bookmarkStart w:id="11" w:name="_Toc65979621"/>
      <w:bookmarkStart w:id="12" w:name="_Toc113073675"/>
      <w:bookmarkStart w:id="13" w:name="_Toc115772386"/>
      <w:bookmarkStart w:id="14" w:name="_Toc115773335"/>
      <w:bookmarkStart w:id="15" w:name="_Toc115773547"/>
      <w:bookmarkStart w:id="16" w:name="_Toc86905617"/>
      <w:bookmarkStart w:id="17" w:name="_Toc207722379"/>
      <w:bookmarkStart w:id="18" w:name="_Toc207789775"/>
      <w:r w:rsidRPr="00A908F3">
        <w:rPr>
          <w:rFonts w:ascii="Times New Roman" w:eastAsia="Times New Roman" w:hAnsi="Times New Roman" w:cs="Times New Roman"/>
          <w:b/>
          <w:kern w:val="0"/>
          <w:sz w:val="28"/>
          <w:szCs w:val="20"/>
          <w:lang w:val="en-US" w:eastAsia="ko-KR"/>
          <w14:ligatures w14:val="none"/>
        </w:rPr>
        <w:lastRenderedPageBreak/>
        <w:t>Qualification Information</w:t>
      </w:r>
      <w:bookmarkEnd w:id="11"/>
      <w:bookmarkEnd w:id="12"/>
      <w:bookmarkEnd w:id="13"/>
      <w:bookmarkEnd w:id="14"/>
      <w:bookmarkEnd w:id="15"/>
      <w:bookmarkEnd w:id="16"/>
      <w:bookmarkEnd w:id="17"/>
      <w:bookmarkEnd w:id="18"/>
    </w:p>
    <w:p w14:paraId="67D395B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B22FF0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89E3A7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[The information to be filled in by bidders in the following pages shall be used for purposes of qualification or for verification of prequalification as provided for in ITB 5.  This information shall not be incorporated in the Contract.  Attach additional pages as necessary. If used for prequalification verification, the Bidder should fill in updated information only.]</w:t>
      </w:r>
    </w:p>
    <w:p w14:paraId="79366E7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83835F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6984"/>
      </w:tblGrid>
      <w:tr w:rsidR="00A908F3" w:rsidRPr="00A908F3" w14:paraId="0DF9B624" w14:textId="77777777" w:rsidTr="00BA11CF">
        <w:tc>
          <w:tcPr>
            <w:tcW w:w="2194" w:type="dxa"/>
          </w:tcPr>
          <w:p w14:paraId="5F7A9500"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t>1.</w:t>
            </w:r>
            <w:r w:rsidRPr="00A908F3">
              <w:rPr>
                <w:rFonts w:ascii="Times New Roman" w:eastAsia="Times New Roman" w:hAnsi="Times New Roman" w:cs="Times New Roman"/>
                <w:b/>
                <w:kern w:val="0"/>
                <w:lang w:val="en-US" w:eastAsia="ko-KR"/>
                <w14:ligatures w14:val="none"/>
              </w:rPr>
              <w:tab/>
              <w:t>Firms or Members of JVCA</w:t>
            </w:r>
          </w:p>
        </w:tc>
        <w:tc>
          <w:tcPr>
            <w:tcW w:w="6984" w:type="dxa"/>
          </w:tcPr>
          <w:p w14:paraId="7CB30626"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1.1</w:t>
            </w:r>
            <w:r w:rsidRPr="00A908F3">
              <w:rPr>
                <w:rFonts w:ascii="Times New Roman" w:eastAsia="Times New Roman" w:hAnsi="Times New Roman" w:cs="Times New Roman"/>
                <w:kern w:val="0"/>
                <w:lang w:val="en-US" w:eastAsia="ko-KR"/>
                <w14:ligatures w14:val="none"/>
              </w:rPr>
              <w:tab/>
              <w:t xml:space="preserve">Incorporation, constitution, or legal status of Bidder: </w:t>
            </w:r>
            <w:r w:rsidRPr="00A908F3">
              <w:rPr>
                <w:rFonts w:ascii="Times New Roman" w:eastAsia="Times New Roman" w:hAnsi="Times New Roman" w:cs="Times New Roman"/>
                <w:i/>
                <w:color w:val="4472C4"/>
                <w:kern w:val="0"/>
                <w:lang w:val="en-US" w:eastAsia="ko-KR"/>
                <w14:ligatures w14:val="none"/>
              </w:rPr>
              <w:t>[attach copy of document or letter of intent]</w:t>
            </w:r>
          </w:p>
          <w:p w14:paraId="7AFFE83F" w14:textId="77777777" w:rsidR="00A908F3" w:rsidRPr="00A908F3" w:rsidRDefault="00A908F3" w:rsidP="00A908F3">
            <w:pPr>
              <w:suppressAutoHyphens/>
              <w:overflowPunct w:val="0"/>
              <w:autoSpaceDE w:val="0"/>
              <w:autoSpaceDN w:val="0"/>
              <w:adjustRightInd w:val="0"/>
              <w:spacing w:before="20" w:after="20" w:line="240" w:lineRule="auto"/>
              <w:ind w:left="547" w:right="143"/>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Place of constitution or incorporation: </w:t>
            </w:r>
            <w:r w:rsidRPr="00A908F3">
              <w:rPr>
                <w:rFonts w:ascii="Times New Roman" w:eastAsia="Times New Roman" w:hAnsi="Times New Roman" w:cs="Times New Roman"/>
                <w:i/>
                <w:color w:val="4472C4"/>
                <w:kern w:val="0"/>
                <w:lang w:val="en-US" w:eastAsia="ko-KR"/>
                <w14:ligatures w14:val="none"/>
              </w:rPr>
              <w:t>[insert]</w:t>
            </w:r>
          </w:p>
          <w:p w14:paraId="467DB03F" w14:textId="77777777" w:rsidR="00A908F3" w:rsidRPr="00A908F3" w:rsidRDefault="00A908F3" w:rsidP="00A908F3">
            <w:pPr>
              <w:suppressAutoHyphens/>
              <w:overflowPunct w:val="0"/>
              <w:autoSpaceDE w:val="0"/>
              <w:autoSpaceDN w:val="0"/>
              <w:adjustRightInd w:val="0"/>
              <w:spacing w:before="20" w:after="20" w:line="240" w:lineRule="auto"/>
              <w:ind w:left="547" w:right="143"/>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Principal place of business:</w:t>
            </w:r>
            <w:r w:rsidRPr="00A908F3">
              <w:rPr>
                <w:rFonts w:ascii="Times New Roman" w:eastAsia="Times New Roman" w:hAnsi="Times New Roman" w:cs="Times New Roman"/>
                <w:i/>
                <w:kern w:val="0"/>
                <w:lang w:val="en-US" w:eastAsia="ko-KR"/>
                <w14:ligatures w14:val="none"/>
              </w:rPr>
              <w:t xml:space="preserve"> </w:t>
            </w:r>
            <w:r w:rsidRPr="00A908F3">
              <w:rPr>
                <w:rFonts w:ascii="Times New Roman" w:eastAsia="Times New Roman" w:hAnsi="Times New Roman" w:cs="Times New Roman"/>
                <w:i/>
                <w:color w:val="4472C4"/>
                <w:kern w:val="0"/>
                <w:lang w:val="en-US" w:eastAsia="ko-KR"/>
                <w14:ligatures w14:val="none"/>
              </w:rPr>
              <w:t>[insert]</w:t>
            </w:r>
          </w:p>
          <w:p w14:paraId="5EDF485C" w14:textId="77777777" w:rsidR="00A908F3" w:rsidRPr="00A908F3" w:rsidRDefault="00A908F3" w:rsidP="00A908F3">
            <w:pPr>
              <w:suppressAutoHyphens/>
              <w:overflowPunct w:val="0"/>
              <w:autoSpaceDE w:val="0"/>
              <w:autoSpaceDN w:val="0"/>
              <w:adjustRightInd w:val="0"/>
              <w:spacing w:before="20" w:after="20" w:line="240" w:lineRule="auto"/>
              <w:ind w:left="547" w:right="143"/>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Power of attorney of the signatory of the Bid:</w:t>
            </w:r>
            <w:r w:rsidRPr="00A908F3">
              <w:rPr>
                <w:rFonts w:ascii="Times New Roman" w:eastAsia="Times New Roman" w:hAnsi="Times New Roman" w:cs="Times New Roman"/>
                <w:i/>
                <w:kern w:val="0"/>
                <w:lang w:val="en-US" w:eastAsia="ko-KR"/>
                <w14:ligatures w14:val="none"/>
              </w:rPr>
              <w:t xml:space="preserve"> </w:t>
            </w:r>
            <w:r w:rsidRPr="00A908F3">
              <w:rPr>
                <w:rFonts w:ascii="Times New Roman" w:eastAsia="Times New Roman" w:hAnsi="Times New Roman" w:cs="Times New Roman"/>
                <w:i/>
                <w:color w:val="4472C4"/>
                <w:kern w:val="0"/>
                <w:lang w:val="en-US" w:eastAsia="ko-KR"/>
                <w14:ligatures w14:val="none"/>
              </w:rPr>
              <w:t>[attach]</w:t>
            </w:r>
          </w:p>
          <w:p w14:paraId="36E7EBB5"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1.2</w:t>
            </w:r>
            <w:r w:rsidRPr="00A908F3">
              <w:rPr>
                <w:rFonts w:ascii="Times New Roman" w:eastAsia="Times New Roman" w:hAnsi="Times New Roman" w:cs="Times New Roman"/>
                <w:kern w:val="0"/>
                <w:lang w:val="en-US" w:eastAsia="ko-KR"/>
                <w14:ligatures w14:val="none"/>
              </w:rPr>
              <w:tab/>
              <w:t xml:space="preserve">Annual amounts of construction </w:t>
            </w:r>
            <w:proofErr w:type="gramStart"/>
            <w:r w:rsidRPr="00A908F3">
              <w:rPr>
                <w:rFonts w:ascii="Times New Roman" w:eastAsia="Times New Roman" w:hAnsi="Times New Roman" w:cs="Times New Roman"/>
                <w:kern w:val="0"/>
                <w:lang w:val="en-US" w:eastAsia="ko-KR"/>
                <w14:ligatures w14:val="none"/>
              </w:rPr>
              <w:t>works</w:t>
            </w:r>
            <w:proofErr w:type="gramEnd"/>
            <w:r w:rsidRPr="00A908F3">
              <w:rPr>
                <w:rFonts w:ascii="Times New Roman" w:eastAsia="Times New Roman" w:hAnsi="Times New Roman" w:cs="Times New Roman"/>
                <w:kern w:val="0"/>
                <w:lang w:val="en-US" w:eastAsia="ko-KR"/>
                <w14:ligatures w14:val="none"/>
              </w:rPr>
              <w:t xml:space="preserve"> performed during the last </w:t>
            </w:r>
            <w:r w:rsidRPr="00A908F3">
              <w:rPr>
                <w:rFonts w:ascii="Times New Roman" w:eastAsia="Times New Roman" w:hAnsi="Times New Roman" w:cs="Times New Roman"/>
                <w:i/>
                <w:color w:val="4472C4"/>
                <w:kern w:val="0"/>
                <w:lang w:val="en-US" w:eastAsia="ko-KR"/>
                <w14:ligatures w14:val="none"/>
              </w:rPr>
              <w:t>[insert number pursuant to BDS 4.5(a)]</w:t>
            </w:r>
            <w:r w:rsidRPr="00A908F3">
              <w:rPr>
                <w:rFonts w:ascii="Times New Roman" w:eastAsia="Times New Roman" w:hAnsi="Times New Roman" w:cs="Times New Roman"/>
                <w:kern w:val="0"/>
                <w:lang w:val="en-US" w:eastAsia="ko-KR"/>
                <w14:ligatures w14:val="none"/>
              </w:rPr>
              <w:t xml:space="preserve"> years </w:t>
            </w:r>
            <w:r w:rsidRPr="00A908F3">
              <w:rPr>
                <w:rFonts w:ascii="Times New Roman" w:eastAsia="Times New Roman" w:hAnsi="Times New Roman" w:cs="Times New Roman"/>
                <w:i/>
                <w:color w:val="4472C4"/>
                <w:kern w:val="0"/>
                <w:lang w:val="en-US" w:eastAsia="ko-KR"/>
                <w14:ligatures w14:val="none"/>
              </w:rPr>
              <w:t>[insert amounts in the national currency equivalent]</w:t>
            </w:r>
          </w:p>
          <w:p w14:paraId="7A4A4303"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1.3</w:t>
            </w:r>
            <w:r w:rsidRPr="00A908F3">
              <w:rPr>
                <w:rFonts w:ascii="Times New Roman" w:eastAsia="Times New Roman" w:hAnsi="Times New Roman" w:cs="Times New Roman"/>
                <w:kern w:val="0"/>
                <w:lang w:val="en-US" w:eastAsia="ko-KR"/>
                <w14:ligatures w14:val="none"/>
              </w:rPr>
              <w:tab/>
              <w:t xml:space="preserve">Experience in works of a similar nature and size is </w:t>
            </w:r>
            <w:proofErr w:type="gramStart"/>
            <w:r w:rsidRPr="00A908F3">
              <w:rPr>
                <w:rFonts w:ascii="Times New Roman" w:eastAsia="Times New Roman" w:hAnsi="Times New Roman" w:cs="Times New Roman"/>
                <w:kern w:val="0"/>
                <w:lang w:val="en-US" w:eastAsia="ko-KR"/>
                <w14:ligatures w14:val="none"/>
              </w:rPr>
              <w:t xml:space="preserve">in  </w:t>
            </w:r>
            <w:r w:rsidRPr="00A908F3">
              <w:rPr>
                <w:rFonts w:ascii="Times New Roman" w:eastAsia="Times New Roman" w:hAnsi="Times New Roman" w:cs="Times New Roman"/>
                <w:i/>
                <w:color w:val="4472C4"/>
                <w:kern w:val="0"/>
                <w:lang w:val="en-US" w:eastAsia="ko-KR"/>
                <w14:ligatures w14:val="none"/>
              </w:rPr>
              <w:t>[</w:t>
            </w:r>
            <w:proofErr w:type="gramEnd"/>
            <w:r w:rsidRPr="00A908F3">
              <w:rPr>
                <w:rFonts w:ascii="Times New Roman" w:eastAsia="Times New Roman" w:hAnsi="Times New Roman" w:cs="Times New Roman"/>
                <w:i/>
                <w:color w:val="4472C4"/>
                <w:kern w:val="0"/>
                <w:lang w:val="en-US" w:eastAsia="ko-KR"/>
                <w14:ligatures w14:val="none"/>
              </w:rPr>
              <w:t>insert number of works and information specified in ITB 5.3(c)] [The amounts should be indicated in the same currency used for Item 1.2 above.  Also list details of work underway or committed, including expected completion date(s).]</w:t>
            </w:r>
          </w:p>
        </w:tc>
      </w:tr>
    </w:tbl>
    <w:p w14:paraId="3FCD33D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314"/>
        <w:gridCol w:w="2160"/>
        <w:gridCol w:w="2520"/>
        <w:gridCol w:w="2160"/>
      </w:tblGrid>
      <w:tr w:rsidR="00A908F3" w:rsidRPr="00A908F3" w14:paraId="540BB68D" w14:textId="77777777" w:rsidTr="00BA11CF">
        <w:tc>
          <w:tcPr>
            <w:tcW w:w="2314" w:type="dxa"/>
            <w:tcBorders>
              <w:top w:val="single" w:sz="6" w:space="0" w:color="auto"/>
              <w:left w:val="single" w:sz="6" w:space="0" w:color="auto"/>
              <w:bottom w:val="single" w:sz="6" w:space="0" w:color="auto"/>
              <w:right w:val="dotted" w:sz="6" w:space="0" w:color="auto"/>
            </w:tcBorders>
          </w:tcPr>
          <w:p w14:paraId="3E4B3BE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Project name and country</w:t>
            </w:r>
          </w:p>
        </w:tc>
        <w:tc>
          <w:tcPr>
            <w:tcW w:w="2160" w:type="dxa"/>
            <w:tcBorders>
              <w:top w:val="single" w:sz="6" w:space="0" w:color="auto"/>
              <w:left w:val="dotted" w:sz="6" w:space="0" w:color="auto"/>
              <w:bottom w:val="single" w:sz="6" w:space="0" w:color="auto"/>
              <w:right w:val="dotted" w:sz="6" w:space="0" w:color="auto"/>
            </w:tcBorders>
          </w:tcPr>
          <w:p w14:paraId="6746544D"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Name of client and contact person</w:t>
            </w:r>
          </w:p>
        </w:tc>
        <w:tc>
          <w:tcPr>
            <w:tcW w:w="2520" w:type="dxa"/>
            <w:tcBorders>
              <w:top w:val="single" w:sz="6" w:space="0" w:color="auto"/>
              <w:left w:val="dotted" w:sz="6" w:space="0" w:color="auto"/>
              <w:bottom w:val="single" w:sz="6" w:space="0" w:color="auto"/>
              <w:right w:val="dotted" w:sz="6" w:space="0" w:color="auto"/>
            </w:tcBorders>
          </w:tcPr>
          <w:p w14:paraId="101CF51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Type of work performed and year of completion</w:t>
            </w:r>
          </w:p>
        </w:tc>
        <w:tc>
          <w:tcPr>
            <w:tcW w:w="2160" w:type="dxa"/>
            <w:tcBorders>
              <w:top w:val="single" w:sz="6" w:space="0" w:color="auto"/>
              <w:left w:val="dotted" w:sz="6" w:space="0" w:color="auto"/>
              <w:bottom w:val="single" w:sz="6" w:space="0" w:color="auto"/>
              <w:right w:val="single" w:sz="6" w:space="0" w:color="auto"/>
            </w:tcBorders>
          </w:tcPr>
          <w:p w14:paraId="41F2B158"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Value of contract</w:t>
            </w:r>
          </w:p>
          <w:p w14:paraId="168A55D6"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(national currency equivalent)</w:t>
            </w:r>
          </w:p>
        </w:tc>
      </w:tr>
      <w:tr w:rsidR="00A908F3" w:rsidRPr="00A908F3" w14:paraId="5D21F9A4" w14:textId="77777777" w:rsidTr="00BA11CF">
        <w:tc>
          <w:tcPr>
            <w:tcW w:w="2314" w:type="dxa"/>
            <w:tcBorders>
              <w:top w:val="nil"/>
              <w:left w:val="single" w:sz="6" w:space="0" w:color="auto"/>
              <w:bottom w:val="single" w:sz="6" w:space="0" w:color="auto"/>
              <w:right w:val="dotted" w:sz="6" w:space="0" w:color="auto"/>
            </w:tcBorders>
          </w:tcPr>
          <w:p w14:paraId="606727D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706F930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36786E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tc>
        <w:tc>
          <w:tcPr>
            <w:tcW w:w="2160" w:type="dxa"/>
            <w:tcBorders>
              <w:top w:val="nil"/>
              <w:left w:val="dotted" w:sz="6" w:space="0" w:color="auto"/>
              <w:bottom w:val="single" w:sz="6" w:space="0" w:color="auto"/>
              <w:right w:val="dotted" w:sz="6" w:space="0" w:color="auto"/>
            </w:tcBorders>
          </w:tcPr>
          <w:p w14:paraId="35AEF10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520" w:type="dxa"/>
            <w:tcBorders>
              <w:top w:val="nil"/>
              <w:left w:val="dotted" w:sz="6" w:space="0" w:color="auto"/>
              <w:bottom w:val="single" w:sz="6" w:space="0" w:color="auto"/>
              <w:right w:val="dotted" w:sz="6" w:space="0" w:color="auto"/>
            </w:tcBorders>
          </w:tcPr>
          <w:p w14:paraId="1360B03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160" w:type="dxa"/>
            <w:tcBorders>
              <w:top w:val="nil"/>
              <w:left w:val="dotted" w:sz="6" w:space="0" w:color="auto"/>
              <w:bottom w:val="single" w:sz="6" w:space="0" w:color="auto"/>
              <w:right w:val="single" w:sz="6" w:space="0" w:color="auto"/>
            </w:tcBorders>
          </w:tcPr>
          <w:p w14:paraId="7F54392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bl>
    <w:p w14:paraId="7B72EC4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Layout w:type="fixed"/>
        <w:tblLook w:val="0000" w:firstRow="0" w:lastRow="0" w:firstColumn="0" w:lastColumn="0" w:noHBand="0" w:noVBand="0"/>
      </w:tblPr>
      <w:tblGrid>
        <w:gridCol w:w="2160"/>
        <w:gridCol w:w="6984"/>
      </w:tblGrid>
      <w:tr w:rsidR="00A908F3" w:rsidRPr="00A908F3" w14:paraId="55DF5A33" w14:textId="77777777" w:rsidTr="00BA11CF">
        <w:tc>
          <w:tcPr>
            <w:tcW w:w="2160" w:type="dxa"/>
            <w:tcBorders>
              <w:top w:val="nil"/>
              <w:left w:val="nil"/>
              <w:bottom w:val="nil"/>
              <w:right w:val="nil"/>
            </w:tcBorders>
          </w:tcPr>
          <w:p w14:paraId="02E0637A" w14:textId="77777777" w:rsidR="00A908F3" w:rsidRPr="00A908F3" w:rsidRDefault="00A908F3" w:rsidP="00A908F3">
            <w:pPr>
              <w:keepLines/>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6984" w:type="dxa"/>
            <w:tcBorders>
              <w:top w:val="nil"/>
              <w:left w:val="nil"/>
              <w:bottom w:val="nil"/>
              <w:right w:val="nil"/>
            </w:tcBorders>
          </w:tcPr>
          <w:p w14:paraId="7554EB9A" w14:textId="77777777" w:rsidR="00A908F3" w:rsidRPr="00A908F3" w:rsidRDefault="00A908F3" w:rsidP="00A908F3">
            <w:pPr>
              <w:keepNext/>
              <w:keepLines/>
              <w:tabs>
                <w:tab w:val="left" w:pos="540"/>
              </w:tabs>
              <w:suppressAutoHyphens/>
              <w:overflowPunct w:val="0"/>
              <w:autoSpaceDE w:val="0"/>
              <w:autoSpaceDN w:val="0"/>
              <w:adjustRightInd w:val="0"/>
              <w:spacing w:before="20" w:after="20" w:line="240" w:lineRule="auto"/>
              <w:ind w:left="540" w:right="-72" w:hanging="54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1.4</w:t>
            </w:r>
            <w:r w:rsidRPr="00A908F3">
              <w:rPr>
                <w:rFonts w:ascii="Times New Roman" w:eastAsia="Times New Roman" w:hAnsi="Times New Roman" w:cs="Times New Roman"/>
                <w:kern w:val="0"/>
                <w:lang w:val="en-US" w:eastAsia="ko-KR"/>
                <w14:ligatures w14:val="none"/>
              </w:rPr>
              <w:tab/>
              <w:t xml:space="preserve">The major items of Contractor’s Equipment proposed for carrying out the Works are: </w:t>
            </w:r>
            <w:r w:rsidRPr="00A908F3">
              <w:rPr>
                <w:rFonts w:ascii="Times New Roman" w:eastAsia="Times New Roman" w:hAnsi="Times New Roman" w:cs="Times New Roman"/>
                <w:i/>
                <w:color w:val="4472C4"/>
                <w:kern w:val="0"/>
                <w:lang w:val="en-US" w:eastAsia="ko-KR"/>
                <w14:ligatures w14:val="none"/>
              </w:rPr>
              <w:t>[List all information requested below in accordance with ITB 5.3 (d).]</w:t>
            </w:r>
          </w:p>
        </w:tc>
      </w:tr>
    </w:tbl>
    <w:p w14:paraId="74942C9E"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594"/>
        <w:gridCol w:w="1800"/>
        <w:gridCol w:w="2520"/>
        <w:gridCol w:w="3240"/>
      </w:tblGrid>
      <w:tr w:rsidR="00A908F3" w:rsidRPr="00A908F3" w14:paraId="26431C99" w14:textId="77777777" w:rsidTr="00BA11CF">
        <w:tc>
          <w:tcPr>
            <w:tcW w:w="1594" w:type="dxa"/>
            <w:tcBorders>
              <w:top w:val="single" w:sz="6" w:space="0" w:color="auto"/>
              <w:left w:val="single" w:sz="6" w:space="0" w:color="auto"/>
              <w:bottom w:val="single" w:sz="6" w:space="0" w:color="auto"/>
              <w:right w:val="dotted" w:sz="6" w:space="0" w:color="auto"/>
            </w:tcBorders>
          </w:tcPr>
          <w:p w14:paraId="73809E49" w14:textId="77777777" w:rsidR="00A908F3" w:rsidRPr="00A908F3" w:rsidRDefault="00A908F3" w:rsidP="00A908F3">
            <w:pPr>
              <w:keepLines/>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Item of equipment</w:t>
            </w:r>
          </w:p>
        </w:tc>
        <w:tc>
          <w:tcPr>
            <w:tcW w:w="1800" w:type="dxa"/>
            <w:tcBorders>
              <w:top w:val="single" w:sz="6" w:space="0" w:color="auto"/>
              <w:left w:val="dotted" w:sz="6" w:space="0" w:color="auto"/>
              <w:bottom w:val="single" w:sz="6" w:space="0" w:color="auto"/>
              <w:right w:val="dotted" w:sz="6" w:space="0" w:color="auto"/>
            </w:tcBorders>
          </w:tcPr>
          <w:p w14:paraId="28453E26" w14:textId="77777777" w:rsidR="00A908F3" w:rsidRPr="00A908F3" w:rsidRDefault="00A908F3" w:rsidP="00A908F3">
            <w:pPr>
              <w:keepLines/>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Description, make, and age (years)</w:t>
            </w:r>
          </w:p>
        </w:tc>
        <w:tc>
          <w:tcPr>
            <w:tcW w:w="2520" w:type="dxa"/>
            <w:tcBorders>
              <w:top w:val="single" w:sz="6" w:space="0" w:color="auto"/>
              <w:left w:val="dotted" w:sz="6" w:space="0" w:color="auto"/>
              <w:bottom w:val="single" w:sz="6" w:space="0" w:color="auto"/>
              <w:right w:val="dotted" w:sz="6" w:space="0" w:color="auto"/>
            </w:tcBorders>
          </w:tcPr>
          <w:p w14:paraId="036DF360" w14:textId="77777777" w:rsidR="00A908F3" w:rsidRPr="00A908F3" w:rsidRDefault="00A908F3" w:rsidP="00A908F3">
            <w:pPr>
              <w:keepLines/>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Condition (new, good, poor) and number available</w:t>
            </w:r>
          </w:p>
        </w:tc>
        <w:tc>
          <w:tcPr>
            <w:tcW w:w="3240" w:type="dxa"/>
            <w:tcBorders>
              <w:top w:val="single" w:sz="6" w:space="0" w:color="auto"/>
              <w:left w:val="dotted" w:sz="6" w:space="0" w:color="auto"/>
              <w:bottom w:val="single" w:sz="6" w:space="0" w:color="auto"/>
              <w:right w:val="single" w:sz="6" w:space="0" w:color="auto"/>
            </w:tcBorders>
          </w:tcPr>
          <w:p w14:paraId="2C1E6CDD" w14:textId="77777777" w:rsidR="00A908F3" w:rsidRPr="00A908F3" w:rsidRDefault="00A908F3" w:rsidP="00A908F3">
            <w:pPr>
              <w:keepLines/>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Owned, leased (from whom?), or to be purchased (from whom?)</w:t>
            </w:r>
          </w:p>
        </w:tc>
      </w:tr>
      <w:tr w:rsidR="00A908F3" w:rsidRPr="00A908F3" w14:paraId="61A7DDC2" w14:textId="77777777" w:rsidTr="00BA11CF">
        <w:tc>
          <w:tcPr>
            <w:tcW w:w="1594" w:type="dxa"/>
            <w:tcBorders>
              <w:top w:val="nil"/>
              <w:left w:val="single" w:sz="6" w:space="0" w:color="auto"/>
              <w:bottom w:val="single" w:sz="6" w:space="0" w:color="auto"/>
              <w:right w:val="dotted" w:sz="6" w:space="0" w:color="auto"/>
            </w:tcBorders>
          </w:tcPr>
          <w:p w14:paraId="77ACE9E7"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3F963855"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0FBE0A3"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tc>
        <w:tc>
          <w:tcPr>
            <w:tcW w:w="1800" w:type="dxa"/>
            <w:tcBorders>
              <w:top w:val="nil"/>
              <w:left w:val="dotted" w:sz="6" w:space="0" w:color="auto"/>
              <w:bottom w:val="single" w:sz="6" w:space="0" w:color="auto"/>
              <w:right w:val="dotted" w:sz="6" w:space="0" w:color="auto"/>
            </w:tcBorders>
          </w:tcPr>
          <w:p w14:paraId="59E572D4"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520" w:type="dxa"/>
            <w:tcBorders>
              <w:top w:val="nil"/>
              <w:left w:val="dotted" w:sz="6" w:space="0" w:color="auto"/>
              <w:bottom w:val="single" w:sz="6" w:space="0" w:color="auto"/>
              <w:right w:val="dotted" w:sz="6" w:space="0" w:color="auto"/>
            </w:tcBorders>
          </w:tcPr>
          <w:p w14:paraId="52730FE6"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3240" w:type="dxa"/>
            <w:tcBorders>
              <w:top w:val="nil"/>
              <w:left w:val="dotted" w:sz="6" w:space="0" w:color="auto"/>
              <w:bottom w:val="single" w:sz="6" w:space="0" w:color="auto"/>
              <w:right w:val="single" w:sz="6" w:space="0" w:color="auto"/>
            </w:tcBorders>
          </w:tcPr>
          <w:p w14:paraId="2335CA8A" w14:textId="77777777" w:rsidR="00A908F3" w:rsidRPr="00A908F3" w:rsidRDefault="00A908F3" w:rsidP="00A908F3">
            <w:pPr>
              <w:keepLine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bl>
    <w:p w14:paraId="7FF33C3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6984"/>
      </w:tblGrid>
      <w:tr w:rsidR="00A908F3" w:rsidRPr="00A908F3" w14:paraId="44CA2094" w14:textId="77777777" w:rsidTr="00BA11CF">
        <w:tc>
          <w:tcPr>
            <w:tcW w:w="2194" w:type="dxa"/>
          </w:tcPr>
          <w:p w14:paraId="3159AA33"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6984" w:type="dxa"/>
          </w:tcPr>
          <w:p w14:paraId="57E34490"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72" w:hanging="540"/>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1.5</w:t>
            </w:r>
            <w:r w:rsidRPr="00A908F3">
              <w:rPr>
                <w:rFonts w:ascii="Times New Roman" w:eastAsia="Times New Roman" w:hAnsi="Times New Roman" w:cs="Times New Roman"/>
                <w:kern w:val="0"/>
                <w:lang w:val="en-US" w:eastAsia="ko-KR"/>
                <w14:ligatures w14:val="none"/>
              </w:rPr>
              <w:tab/>
              <w:t xml:space="preserve">The qualifications and experience of the key personnel proposed are attached.  </w:t>
            </w:r>
            <w:r w:rsidRPr="00A908F3">
              <w:rPr>
                <w:rFonts w:ascii="Times New Roman" w:eastAsia="Times New Roman" w:hAnsi="Times New Roman" w:cs="Times New Roman"/>
                <w:i/>
                <w:color w:val="4472C4"/>
                <w:kern w:val="0"/>
                <w:lang w:val="en-US" w:eastAsia="ko-KR"/>
                <w14:ligatures w14:val="none"/>
              </w:rPr>
              <w:t>[Attach biographical data in accordance with ITB 5.3 (e). See also GCC Sub-Clause 9.1 and SCC Sub-Clause 9.1. Include the list of such staff in the following table]</w:t>
            </w:r>
            <w:r w:rsidRPr="00A908F3">
              <w:rPr>
                <w:rFonts w:ascii="Times New Roman" w:eastAsia="Times New Roman" w:hAnsi="Times New Roman" w:cs="Times New Roman"/>
                <w:kern w:val="0"/>
                <w:lang w:val="en-US" w:eastAsia="ko-KR"/>
                <w14:ligatures w14:val="none"/>
              </w:rPr>
              <w:t xml:space="preserve"> </w:t>
            </w:r>
          </w:p>
        </w:tc>
      </w:tr>
    </w:tbl>
    <w:p w14:paraId="1950A68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269"/>
        <w:gridCol w:w="2565"/>
        <w:gridCol w:w="2160"/>
        <w:gridCol w:w="2220"/>
      </w:tblGrid>
      <w:tr w:rsidR="00A908F3" w:rsidRPr="00A908F3" w14:paraId="58DF4ACF" w14:textId="77777777" w:rsidTr="00BA11CF">
        <w:tc>
          <w:tcPr>
            <w:tcW w:w="2269" w:type="dxa"/>
            <w:tcBorders>
              <w:top w:val="single" w:sz="6" w:space="0" w:color="auto"/>
              <w:left w:val="single" w:sz="6" w:space="0" w:color="auto"/>
              <w:bottom w:val="single" w:sz="6" w:space="0" w:color="auto"/>
              <w:right w:val="dotted" w:sz="6" w:space="0" w:color="auto"/>
            </w:tcBorders>
          </w:tcPr>
          <w:p w14:paraId="461278C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lastRenderedPageBreak/>
              <w:t>Position</w:t>
            </w:r>
          </w:p>
        </w:tc>
        <w:tc>
          <w:tcPr>
            <w:tcW w:w="2565" w:type="dxa"/>
            <w:tcBorders>
              <w:top w:val="single" w:sz="6" w:space="0" w:color="auto"/>
              <w:left w:val="dotted" w:sz="6" w:space="0" w:color="auto"/>
              <w:bottom w:val="single" w:sz="6" w:space="0" w:color="auto"/>
              <w:right w:val="dotted" w:sz="6" w:space="0" w:color="auto"/>
            </w:tcBorders>
          </w:tcPr>
          <w:p w14:paraId="4DB0CA1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Name</w:t>
            </w:r>
          </w:p>
        </w:tc>
        <w:tc>
          <w:tcPr>
            <w:tcW w:w="2160" w:type="dxa"/>
            <w:tcBorders>
              <w:top w:val="single" w:sz="6" w:space="0" w:color="auto"/>
              <w:left w:val="dotted" w:sz="6" w:space="0" w:color="auto"/>
              <w:bottom w:val="single" w:sz="6" w:space="0" w:color="auto"/>
              <w:right w:val="dotted" w:sz="6" w:space="0" w:color="auto"/>
            </w:tcBorders>
          </w:tcPr>
          <w:p w14:paraId="124636C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Years of experience (general)</w:t>
            </w:r>
          </w:p>
        </w:tc>
        <w:tc>
          <w:tcPr>
            <w:tcW w:w="2220" w:type="dxa"/>
            <w:tcBorders>
              <w:top w:val="single" w:sz="6" w:space="0" w:color="auto"/>
              <w:left w:val="dotted" w:sz="6" w:space="0" w:color="auto"/>
              <w:bottom w:val="single" w:sz="6" w:space="0" w:color="auto"/>
              <w:right w:val="single" w:sz="6" w:space="0" w:color="auto"/>
            </w:tcBorders>
          </w:tcPr>
          <w:p w14:paraId="2AB0BA1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Years of experience in proposed position</w:t>
            </w:r>
          </w:p>
        </w:tc>
      </w:tr>
      <w:tr w:rsidR="00A908F3" w:rsidRPr="00A908F3" w14:paraId="176D29EA" w14:textId="77777777" w:rsidTr="00BA11CF">
        <w:tc>
          <w:tcPr>
            <w:tcW w:w="2269" w:type="dxa"/>
            <w:tcBorders>
              <w:top w:val="nil"/>
              <w:left w:val="single" w:sz="6" w:space="0" w:color="auto"/>
              <w:bottom w:val="single" w:sz="6" w:space="0" w:color="auto"/>
              <w:right w:val="dotted" w:sz="6" w:space="0" w:color="auto"/>
            </w:tcBorders>
          </w:tcPr>
          <w:p w14:paraId="0945D439"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56EB4D3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BFD63B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tc>
        <w:tc>
          <w:tcPr>
            <w:tcW w:w="2565" w:type="dxa"/>
            <w:tcBorders>
              <w:top w:val="nil"/>
              <w:left w:val="dotted" w:sz="6" w:space="0" w:color="auto"/>
              <w:bottom w:val="single" w:sz="6" w:space="0" w:color="auto"/>
              <w:right w:val="dotted" w:sz="6" w:space="0" w:color="auto"/>
            </w:tcBorders>
          </w:tcPr>
          <w:p w14:paraId="62E804B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160" w:type="dxa"/>
            <w:tcBorders>
              <w:top w:val="nil"/>
              <w:left w:val="dotted" w:sz="6" w:space="0" w:color="auto"/>
              <w:bottom w:val="single" w:sz="6" w:space="0" w:color="auto"/>
              <w:right w:val="dotted" w:sz="6" w:space="0" w:color="auto"/>
            </w:tcBorders>
          </w:tcPr>
          <w:p w14:paraId="7A094C5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220" w:type="dxa"/>
            <w:tcBorders>
              <w:top w:val="nil"/>
              <w:left w:val="dotted" w:sz="6" w:space="0" w:color="auto"/>
              <w:bottom w:val="single" w:sz="6" w:space="0" w:color="auto"/>
              <w:right w:val="single" w:sz="6" w:space="0" w:color="auto"/>
            </w:tcBorders>
          </w:tcPr>
          <w:p w14:paraId="51C1EB4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bl>
    <w:p w14:paraId="51EDC54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984"/>
      </w:tblGrid>
      <w:tr w:rsidR="00A908F3" w:rsidRPr="00A908F3" w14:paraId="4B73F30C" w14:textId="77777777" w:rsidTr="00BA11CF">
        <w:tc>
          <w:tcPr>
            <w:tcW w:w="2160" w:type="dxa"/>
          </w:tcPr>
          <w:p w14:paraId="29B63BBE"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6984" w:type="dxa"/>
          </w:tcPr>
          <w:p w14:paraId="4F1EA0AB"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1.6</w:t>
            </w:r>
            <w:r w:rsidRPr="00A908F3">
              <w:rPr>
                <w:rFonts w:ascii="Times New Roman" w:eastAsia="Times New Roman" w:hAnsi="Times New Roman" w:cs="Times New Roman"/>
                <w:kern w:val="0"/>
                <w:lang w:val="en-US" w:eastAsia="ko-KR"/>
                <w14:ligatures w14:val="none"/>
              </w:rPr>
              <w:tab/>
              <w:t>The financial reports for the last 5 years</w:t>
            </w:r>
            <w:proofErr w:type="gramStart"/>
            <w:r w:rsidRPr="00A908F3">
              <w:rPr>
                <w:rFonts w:ascii="Times New Roman" w:eastAsia="Times New Roman" w:hAnsi="Times New Roman" w:cs="Times New Roman"/>
                <w:kern w:val="0"/>
                <w:lang w:val="en-US" w:eastAsia="ko-KR"/>
                <w14:ligatures w14:val="none"/>
              </w:rPr>
              <w:t>:  balance</w:t>
            </w:r>
            <w:proofErr w:type="gramEnd"/>
            <w:r w:rsidRPr="00A908F3">
              <w:rPr>
                <w:rFonts w:ascii="Times New Roman" w:eastAsia="Times New Roman" w:hAnsi="Times New Roman" w:cs="Times New Roman"/>
                <w:kern w:val="0"/>
                <w:lang w:val="en-US" w:eastAsia="ko-KR"/>
                <w14:ligatures w14:val="none"/>
              </w:rPr>
              <w:t xml:space="preserve"> sheets, profit and loss statements, auditors’ reports, etc., that are attached in accordance with ITB 5.3(f) are: </w:t>
            </w:r>
            <w:r w:rsidRPr="00A908F3">
              <w:rPr>
                <w:rFonts w:ascii="Times New Roman" w:eastAsia="Times New Roman" w:hAnsi="Times New Roman" w:cs="Times New Roman"/>
                <w:i/>
                <w:color w:val="4472C4"/>
                <w:kern w:val="0"/>
                <w:lang w:val="en-US" w:eastAsia="ko-KR"/>
                <w14:ligatures w14:val="none"/>
              </w:rPr>
              <w:t>[List below and attach copies.]</w:t>
            </w:r>
          </w:p>
          <w:p w14:paraId="6506A63F"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7"/>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kern w:val="0"/>
                <w:lang w:val="en-US" w:eastAsia="ko-KR"/>
                <w14:ligatures w14:val="none"/>
              </w:rPr>
              <w:t>1.7</w:t>
            </w:r>
            <w:r w:rsidRPr="00A908F3">
              <w:rPr>
                <w:rFonts w:ascii="Times New Roman" w:eastAsia="Times New Roman" w:hAnsi="Times New Roman" w:cs="Times New Roman"/>
                <w:kern w:val="0"/>
                <w:lang w:val="en-US" w:eastAsia="ko-KR"/>
                <w14:ligatures w14:val="none"/>
              </w:rPr>
              <w:tab/>
              <w:t xml:space="preserve">The evidence of access to financial resources in accordance with ITB 5.3(g) is: </w:t>
            </w:r>
            <w:r w:rsidRPr="00A908F3">
              <w:rPr>
                <w:rFonts w:ascii="Times New Roman" w:eastAsia="Times New Roman" w:hAnsi="Times New Roman" w:cs="Times New Roman"/>
                <w:i/>
                <w:color w:val="4472C4"/>
                <w:kern w:val="0"/>
                <w:lang w:val="en-US" w:eastAsia="ko-KR"/>
                <w14:ligatures w14:val="none"/>
              </w:rPr>
              <w:t>[List below and attach copies of support documents.]</w:t>
            </w:r>
          </w:p>
          <w:p w14:paraId="4B24AED4"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7"/>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kern w:val="0"/>
                <w:lang w:val="en-US" w:eastAsia="ko-KR"/>
                <w14:ligatures w14:val="none"/>
              </w:rPr>
              <w:t>1.8</w:t>
            </w:r>
            <w:r w:rsidRPr="00A908F3">
              <w:rPr>
                <w:rFonts w:ascii="Times New Roman" w:eastAsia="Times New Roman" w:hAnsi="Times New Roman" w:cs="Times New Roman"/>
                <w:kern w:val="0"/>
                <w:lang w:val="en-US" w:eastAsia="ko-KR"/>
                <w14:ligatures w14:val="none"/>
              </w:rPr>
              <w:tab/>
              <w:t xml:space="preserve">Authorization with name, address, telephone, and facsimile numbers of banks that may provide references if contacted by the Employer is attached in accordance with ITB 5.3(h). </w:t>
            </w:r>
            <w:r w:rsidRPr="00A908F3">
              <w:rPr>
                <w:rFonts w:ascii="Times New Roman" w:eastAsia="Times New Roman" w:hAnsi="Times New Roman" w:cs="Times New Roman"/>
                <w:i/>
                <w:color w:val="4472C4"/>
                <w:kern w:val="0"/>
                <w:lang w:val="en-US" w:eastAsia="ko-KR"/>
                <w14:ligatures w14:val="none"/>
              </w:rPr>
              <w:t>[Attach authorization]</w:t>
            </w:r>
          </w:p>
          <w:p w14:paraId="5953E317"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7" w:right="143" w:hanging="547"/>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kern w:val="0"/>
                <w:lang w:val="en-US" w:eastAsia="ko-KR"/>
                <w14:ligatures w14:val="none"/>
              </w:rPr>
              <w:t>1.9</w:t>
            </w:r>
            <w:r w:rsidRPr="00A908F3">
              <w:rPr>
                <w:rFonts w:ascii="Times New Roman" w:eastAsia="Times New Roman" w:hAnsi="Times New Roman" w:cs="Times New Roman"/>
                <w:kern w:val="0"/>
                <w:lang w:val="en-US" w:eastAsia="ko-KR"/>
                <w14:ligatures w14:val="none"/>
              </w:rPr>
              <w:tab/>
              <w:t xml:space="preserve">The information on current litigation(s) in which the Bidder is involved is attached in accordance with ITB 5.3(i). </w:t>
            </w:r>
            <w:r w:rsidRPr="00A908F3">
              <w:rPr>
                <w:rFonts w:ascii="Times New Roman" w:eastAsia="Times New Roman" w:hAnsi="Times New Roman" w:cs="Times New Roman"/>
                <w:i/>
                <w:color w:val="4472C4"/>
                <w:kern w:val="0"/>
                <w:lang w:val="en-US" w:eastAsia="ko-KR"/>
                <w14:ligatures w14:val="none"/>
              </w:rPr>
              <w:t>[insert information in the following table].</w:t>
            </w:r>
          </w:p>
          <w:p w14:paraId="023BCEAA"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601" w:right="143" w:hanging="601"/>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1.10 Declare works contracts that have been suspended or terminated by an Employer for reasons related to non-compliance with any environmental, social, health, or safety requirements (including exploitation and sexual abuse (EAS) and gender-based violence (VBG)) in the last five years. </w:t>
            </w:r>
          </w:p>
        </w:tc>
      </w:tr>
    </w:tbl>
    <w:p w14:paraId="3A40026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212"/>
        <w:gridCol w:w="1542"/>
        <w:gridCol w:w="2520"/>
        <w:gridCol w:w="720"/>
        <w:gridCol w:w="2225"/>
      </w:tblGrid>
      <w:tr w:rsidR="00A908F3" w:rsidRPr="00A908F3" w14:paraId="3726BE03" w14:textId="77777777" w:rsidTr="00BA11CF">
        <w:tc>
          <w:tcPr>
            <w:tcW w:w="3749" w:type="dxa"/>
            <w:gridSpan w:val="2"/>
            <w:tcBorders>
              <w:top w:val="single" w:sz="6" w:space="0" w:color="auto"/>
              <w:left w:val="single" w:sz="6" w:space="0" w:color="auto"/>
              <w:bottom w:val="single" w:sz="6" w:space="0" w:color="auto"/>
              <w:right w:val="dotted" w:sz="6" w:space="0" w:color="auto"/>
            </w:tcBorders>
          </w:tcPr>
          <w:p w14:paraId="44A9219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Other part(y)(</w:t>
            </w:r>
            <w:proofErr w:type="spellStart"/>
            <w:r w:rsidRPr="00A908F3">
              <w:rPr>
                <w:rFonts w:ascii="Times New Roman" w:eastAsia="Times New Roman" w:hAnsi="Times New Roman" w:cs="Times New Roman"/>
                <w:kern w:val="0"/>
                <w:lang w:val="en-US" w:eastAsia="ko-KR"/>
                <w14:ligatures w14:val="none"/>
              </w:rPr>
              <w:t>ies</w:t>
            </w:r>
            <w:proofErr w:type="spellEnd"/>
            <w:r w:rsidRPr="00A908F3">
              <w:rPr>
                <w:rFonts w:ascii="Times New Roman" w:eastAsia="Times New Roman" w:hAnsi="Times New Roman" w:cs="Times New Roman"/>
                <w:kern w:val="0"/>
                <w:lang w:val="en-US" w:eastAsia="ko-KR"/>
                <w14:ligatures w14:val="none"/>
              </w:rPr>
              <w:t>)</w:t>
            </w:r>
          </w:p>
        </w:tc>
        <w:tc>
          <w:tcPr>
            <w:tcW w:w="3240" w:type="dxa"/>
            <w:gridSpan w:val="2"/>
            <w:tcBorders>
              <w:top w:val="single" w:sz="6" w:space="0" w:color="auto"/>
              <w:left w:val="dotted" w:sz="6" w:space="0" w:color="auto"/>
              <w:bottom w:val="single" w:sz="6" w:space="0" w:color="auto"/>
              <w:right w:val="dotted" w:sz="6" w:space="0" w:color="auto"/>
            </w:tcBorders>
          </w:tcPr>
          <w:p w14:paraId="277AF846"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Cause of dispute and amount involved</w:t>
            </w:r>
          </w:p>
        </w:tc>
        <w:tc>
          <w:tcPr>
            <w:tcW w:w="2225" w:type="dxa"/>
            <w:tcBorders>
              <w:top w:val="single" w:sz="6" w:space="0" w:color="auto"/>
              <w:left w:val="dotted" w:sz="6" w:space="0" w:color="auto"/>
              <w:bottom w:val="single" w:sz="6" w:space="0" w:color="auto"/>
              <w:right w:val="single" w:sz="6" w:space="0" w:color="auto"/>
            </w:tcBorders>
          </w:tcPr>
          <w:p w14:paraId="33935B6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Amount of the award and awardee</w:t>
            </w:r>
          </w:p>
        </w:tc>
      </w:tr>
      <w:tr w:rsidR="00A908F3" w:rsidRPr="00A908F3" w14:paraId="15791666" w14:textId="77777777" w:rsidTr="00BA11CF">
        <w:tc>
          <w:tcPr>
            <w:tcW w:w="3749" w:type="dxa"/>
            <w:gridSpan w:val="2"/>
            <w:tcBorders>
              <w:top w:val="nil"/>
              <w:left w:val="single" w:sz="6" w:space="0" w:color="auto"/>
              <w:bottom w:val="single" w:sz="6" w:space="0" w:color="auto"/>
              <w:right w:val="dotted" w:sz="6" w:space="0" w:color="auto"/>
            </w:tcBorders>
          </w:tcPr>
          <w:p w14:paraId="64543E0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0EDC4A3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417F83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p w14:paraId="169B61A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3240" w:type="dxa"/>
            <w:gridSpan w:val="2"/>
            <w:tcBorders>
              <w:top w:val="nil"/>
              <w:left w:val="dotted" w:sz="6" w:space="0" w:color="auto"/>
              <w:bottom w:val="single" w:sz="6" w:space="0" w:color="auto"/>
              <w:right w:val="dotted" w:sz="6" w:space="0" w:color="auto"/>
            </w:tcBorders>
          </w:tcPr>
          <w:p w14:paraId="61FF0D0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225" w:type="dxa"/>
            <w:tcBorders>
              <w:top w:val="nil"/>
              <w:left w:val="dotted" w:sz="6" w:space="0" w:color="auto"/>
              <w:bottom w:val="single" w:sz="6" w:space="0" w:color="auto"/>
              <w:right w:val="single" w:sz="6" w:space="0" w:color="auto"/>
            </w:tcBorders>
          </w:tcPr>
          <w:p w14:paraId="10A4987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r w:rsidR="00A908F3" w:rsidRPr="00A908F3" w14:paraId="3814CAD7" w14:textId="77777777" w:rsidTr="00BA11CF">
        <w:tc>
          <w:tcPr>
            <w:tcW w:w="2212" w:type="dxa"/>
            <w:tcBorders>
              <w:top w:val="single" w:sz="6" w:space="0" w:color="auto"/>
              <w:left w:val="single" w:sz="6" w:space="0" w:color="auto"/>
              <w:bottom w:val="single" w:sz="6" w:space="0" w:color="auto"/>
              <w:right w:val="dotted" w:sz="6" w:space="0" w:color="auto"/>
            </w:tcBorders>
          </w:tcPr>
          <w:p w14:paraId="615CF762"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Sections of the Works</w:t>
            </w:r>
          </w:p>
        </w:tc>
        <w:tc>
          <w:tcPr>
            <w:tcW w:w="1542" w:type="dxa"/>
            <w:tcBorders>
              <w:top w:val="single" w:sz="6" w:space="0" w:color="auto"/>
              <w:left w:val="dotted" w:sz="6" w:space="0" w:color="auto"/>
              <w:bottom w:val="single" w:sz="6" w:space="0" w:color="auto"/>
              <w:right w:val="dotted" w:sz="6" w:space="0" w:color="auto"/>
            </w:tcBorders>
          </w:tcPr>
          <w:p w14:paraId="468B4A82"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Value of subcontract</w:t>
            </w:r>
          </w:p>
        </w:tc>
        <w:tc>
          <w:tcPr>
            <w:tcW w:w="2520" w:type="dxa"/>
            <w:tcBorders>
              <w:top w:val="single" w:sz="6" w:space="0" w:color="auto"/>
              <w:left w:val="dotted" w:sz="6" w:space="0" w:color="auto"/>
              <w:bottom w:val="single" w:sz="6" w:space="0" w:color="auto"/>
              <w:right w:val="dotted" w:sz="6" w:space="0" w:color="auto"/>
            </w:tcBorders>
          </w:tcPr>
          <w:p w14:paraId="68B64A3F"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Subcontractor</w:t>
            </w:r>
          </w:p>
          <w:p w14:paraId="344B37BE"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(name and address)</w:t>
            </w:r>
          </w:p>
        </w:tc>
        <w:tc>
          <w:tcPr>
            <w:tcW w:w="2940" w:type="dxa"/>
            <w:gridSpan w:val="2"/>
            <w:tcBorders>
              <w:top w:val="single" w:sz="6" w:space="0" w:color="auto"/>
              <w:left w:val="dotted" w:sz="6" w:space="0" w:color="auto"/>
              <w:bottom w:val="single" w:sz="6" w:space="0" w:color="auto"/>
              <w:right w:val="single" w:sz="6" w:space="0" w:color="auto"/>
            </w:tcBorders>
          </w:tcPr>
          <w:p w14:paraId="44A63A3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Experience in similar work</w:t>
            </w:r>
          </w:p>
        </w:tc>
      </w:tr>
      <w:tr w:rsidR="00A908F3" w:rsidRPr="00A908F3" w14:paraId="5218E540" w14:textId="77777777" w:rsidTr="00BA11CF">
        <w:trPr>
          <w:trHeight w:val="897"/>
        </w:trPr>
        <w:tc>
          <w:tcPr>
            <w:tcW w:w="2212" w:type="dxa"/>
            <w:tcBorders>
              <w:top w:val="nil"/>
              <w:left w:val="single" w:sz="6" w:space="0" w:color="auto"/>
              <w:bottom w:val="single" w:sz="6" w:space="0" w:color="auto"/>
              <w:right w:val="dotted" w:sz="6" w:space="0" w:color="auto"/>
            </w:tcBorders>
          </w:tcPr>
          <w:p w14:paraId="10B6790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p>
          <w:p w14:paraId="434E53C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2EF1607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p>
        </w:tc>
        <w:tc>
          <w:tcPr>
            <w:tcW w:w="1542" w:type="dxa"/>
            <w:tcBorders>
              <w:top w:val="nil"/>
              <w:left w:val="dotted" w:sz="6" w:space="0" w:color="auto"/>
              <w:bottom w:val="single" w:sz="6" w:space="0" w:color="auto"/>
              <w:right w:val="dotted" w:sz="6" w:space="0" w:color="auto"/>
            </w:tcBorders>
          </w:tcPr>
          <w:p w14:paraId="7D0DDD1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520" w:type="dxa"/>
            <w:tcBorders>
              <w:top w:val="nil"/>
              <w:left w:val="dotted" w:sz="6" w:space="0" w:color="auto"/>
              <w:bottom w:val="single" w:sz="6" w:space="0" w:color="auto"/>
              <w:right w:val="dotted" w:sz="6" w:space="0" w:color="auto"/>
            </w:tcBorders>
          </w:tcPr>
          <w:p w14:paraId="17E88A5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c>
          <w:tcPr>
            <w:tcW w:w="2940" w:type="dxa"/>
            <w:gridSpan w:val="2"/>
            <w:tcBorders>
              <w:top w:val="nil"/>
              <w:left w:val="dotted" w:sz="6" w:space="0" w:color="auto"/>
              <w:bottom w:val="single" w:sz="6" w:space="0" w:color="auto"/>
              <w:right w:val="single" w:sz="6" w:space="0" w:color="auto"/>
            </w:tcBorders>
          </w:tcPr>
          <w:p w14:paraId="4F10C9C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c>
      </w:tr>
    </w:tbl>
    <w:p w14:paraId="201FB6E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Ind w:w="-34" w:type="dxa"/>
        <w:tblLayout w:type="fixed"/>
        <w:tblLook w:val="0000" w:firstRow="0" w:lastRow="0" w:firstColumn="0" w:lastColumn="0" w:noHBand="0" w:noVBand="0"/>
      </w:tblPr>
      <w:tblGrid>
        <w:gridCol w:w="2194"/>
        <w:gridCol w:w="7020"/>
      </w:tblGrid>
      <w:tr w:rsidR="00A908F3" w:rsidRPr="00A908F3" w14:paraId="6F41767E" w14:textId="77777777" w:rsidTr="00BA11CF">
        <w:trPr>
          <w:trHeight w:val="513"/>
        </w:trPr>
        <w:tc>
          <w:tcPr>
            <w:tcW w:w="2194" w:type="dxa"/>
            <w:tcBorders>
              <w:top w:val="single" w:sz="4" w:space="0" w:color="auto"/>
              <w:left w:val="single" w:sz="4" w:space="0" w:color="auto"/>
              <w:bottom w:val="single" w:sz="4" w:space="0" w:color="auto"/>
              <w:right w:val="single" w:sz="4" w:space="0" w:color="auto"/>
            </w:tcBorders>
          </w:tcPr>
          <w:p w14:paraId="7BB93A12"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Borders>
              <w:top w:val="single" w:sz="4" w:space="0" w:color="auto"/>
              <w:left w:val="single" w:sz="4" w:space="0" w:color="auto"/>
              <w:bottom w:val="single" w:sz="4" w:space="0" w:color="auto"/>
              <w:right w:val="single" w:sz="4" w:space="0" w:color="auto"/>
            </w:tcBorders>
          </w:tcPr>
          <w:p w14:paraId="0BF5C98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1.11</w:t>
            </w:r>
            <w:r w:rsidRPr="00A908F3">
              <w:rPr>
                <w:rFonts w:ascii="Times New Roman" w:eastAsia="Times New Roman" w:hAnsi="Times New Roman" w:cs="Times New Roman"/>
                <w:kern w:val="0"/>
                <w:lang w:val="en-US" w:eastAsia="ko-KR"/>
                <w14:ligatures w14:val="none"/>
              </w:rPr>
              <w:tab/>
              <w:t xml:space="preserve">The proposed subcontracts and firms involved in accordance with ITB 5.3(j) are: </w:t>
            </w:r>
            <w:r w:rsidRPr="00A908F3">
              <w:rPr>
                <w:rFonts w:ascii="Times New Roman" w:eastAsia="Times New Roman" w:hAnsi="Times New Roman" w:cs="Times New Roman"/>
                <w:i/>
                <w:color w:val="4472C4"/>
                <w:kern w:val="0"/>
                <w:lang w:val="en-US" w:eastAsia="ko-KR"/>
                <w14:ligatures w14:val="none"/>
              </w:rPr>
              <w:t>[Insert information in the table above. Also see GCC Clause 7 and SCC 7]</w:t>
            </w:r>
            <w:r w:rsidRPr="00A908F3" w:rsidDel="00CF0E1A">
              <w:rPr>
                <w:rFonts w:ascii="Times New Roman" w:eastAsia="Times New Roman" w:hAnsi="Times New Roman" w:cs="Times New Roman"/>
                <w:i/>
                <w:kern w:val="0"/>
                <w:lang w:val="en-US" w:eastAsia="ko-KR"/>
                <w14:ligatures w14:val="none"/>
              </w:rPr>
              <w:t xml:space="preserve"> </w:t>
            </w:r>
          </w:p>
        </w:tc>
      </w:tr>
    </w:tbl>
    <w:p w14:paraId="3D6BA4E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020"/>
      </w:tblGrid>
      <w:tr w:rsidR="00A908F3" w:rsidRPr="00A908F3" w14:paraId="60410610" w14:textId="77777777" w:rsidTr="00BA11CF">
        <w:tc>
          <w:tcPr>
            <w:tcW w:w="2160" w:type="dxa"/>
          </w:tcPr>
          <w:p w14:paraId="65A2FA54"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Pr>
          <w:p w14:paraId="386A4760"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72"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1.12</w:t>
            </w:r>
            <w:r w:rsidRPr="00A908F3">
              <w:rPr>
                <w:rFonts w:ascii="Times New Roman" w:eastAsia="Times New Roman" w:hAnsi="Times New Roman" w:cs="Times New Roman"/>
                <w:kern w:val="0"/>
                <w:lang w:val="en-US" w:eastAsia="ko-KR"/>
                <w14:ligatures w14:val="none"/>
              </w:rPr>
              <w:tab/>
              <w:t>Proposed Program (work method and schedule).  Descriptions, drawings, and charts, as necessary, to comply with the requirements of the bidding document.</w:t>
            </w:r>
          </w:p>
        </w:tc>
      </w:tr>
      <w:tr w:rsidR="00A908F3" w:rsidRPr="00A908F3" w14:paraId="2CBF75B7" w14:textId="77777777" w:rsidTr="00BA11CF">
        <w:tc>
          <w:tcPr>
            <w:tcW w:w="2160" w:type="dxa"/>
          </w:tcPr>
          <w:p w14:paraId="39928C00"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Pr>
          <w:p w14:paraId="46119CF6"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72" w:hanging="547"/>
              <w:jc w:val="both"/>
              <w:textAlignment w:val="baseline"/>
              <w:rPr>
                <w:rFonts w:ascii="Times New Roman" w:eastAsia="Times New Roman" w:hAnsi="Times New Roman" w:cs="Times New Roman"/>
                <w:kern w:val="0"/>
                <w:lang w:val="en-US" w:eastAsia="ko-KR"/>
                <w14:ligatures w14:val="none"/>
              </w:rPr>
            </w:pPr>
          </w:p>
        </w:tc>
      </w:tr>
      <w:tr w:rsidR="00A908F3" w:rsidRPr="00A908F3" w14:paraId="2ABBF5B8" w14:textId="77777777" w:rsidTr="00BA11CF">
        <w:tc>
          <w:tcPr>
            <w:tcW w:w="2160" w:type="dxa"/>
          </w:tcPr>
          <w:p w14:paraId="4813B9FB"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t xml:space="preserve">2.   Joint Venture, Consortium or </w:t>
            </w:r>
            <w:r w:rsidRPr="00A908F3">
              <w:rPr>
                <w:rFonts w:ascii="Times New Roman" w:eastAsia="Times New Roman" w:hAnsi="Times New Roman" w:cs="Times New Roman"/>
                <w:b/>
                <w:kern w:val="0"/>
                <w:lang w:val="en-US" w:eastAsia="ko-KR"/>
                <w14:ligatures w14:val="none"/>
              </w:rPr>
              <w:lastRenderedPageBreak/>
              <w:t>Association (JVCA)</w:t>
            </w:r>
          </w:p>
        </w:tc>
        <w:tc>
          <w:tcPr>
            <w:tcW w:w="7020" w:type="dxa"/>
          </w:tcPr>
          <w:p w14:paraId="37D2BD7B"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lastRenderedPageBreak/>
              <w:t>2.1 The information listed in 1.1 - 1.10 above shall be provided for each partner of the JVCA.</w:t>
            </w:r>
          </w:p>
        </w:tc>
      </w:tr>
      <w:tr w:rsidR="00A908F3" w:rsidRPr="00A908F3" w14:paraId="12AD2E93" w14:textId="77777777" w:rsidTr="00BA11CF">
        <w:tc>
          <w:tcPr>
            <w:tcW w:w="2160" w:type="dxa"/>
          </w:tcPr>
          <w:p w14:paraId="07CE6C1D"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Pr>
          <w:p w14:paraId="151646F7"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2.2 The information in 1.11 above shall be provided for the JVCA.</w:t>
            </w:r>
          </w:p>
        </w:tc>
      </w:tr>
      <w:tr w:rsidR="00A908F3" w:rsidRPr="00A908F3" w14:paraId="3B9286FB" w14:textId="77777777" w:rsidTr="00BA11CF">
        <w:tc>
          <w:tcPr>
            <w:tcW w:w="2160" w:type="dxa"/>
          </w:tcPr>
          <w:p w14:paraId="18E083C3"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Pr>
          <w:p w14:paraId="782B98D1"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2.3</w:t>
            </w:r>
            <w:r w:rsidRPr="00A908F3">
              <w:rPr>
                <w:rFonts w:ascii="Times New Roman" w:eastAsia="Times New Roman" w:hAnsi="Times New Roman" w:cs="Times New Roman"/>
                <w:kern w:val="0"/>
                <w:lang w:val="en-US" w:eastAsia="ko-KR"/>
                <w14:ligatures w14:val="none"/>
              </w:rPr>
              <w:tab/>
              <w:t>Attach the power of attorney of the signatory(</w:t>
            </w:r>
            <w:proofErr w:type="spellStart"/>
            <w:r w:rsidRPr="00A908F3">
              <w:rPr>
                <w:rFonts w:ascii="Times New Roman" w:eastAsia="Times New Roman" w:hAnsi="Times New Roman" w:cs="Times New Roman"/>
                <w:kern w:val="0"/>
                <w:lang w:val="en-US" w:eastAsia="ko-KR"/>
                <w14:ligatures w14:val="none"/>
              </w:rPr>
              <w:t>ies</w:t>
            </w:r>
            <w:proofErr w:type="spellEnd"/>
            <w:r w:rsidRPr="00A908F3">
              <w:rPr>
                <w:rFonts w:ascii="Times New Roman" w:eastAsia="Times New Roman" w:hAnsi="Times New Roman" w:cs="Times New Roman"/>
                <w:kern w:val="0"/>
                <w:lang w:val="en-US" w:eastAsia="ko-KR"/>
                <w14:ligatures w14:val="none"/>
              </w:rPr>
              <w:t xml:space="preserve">) of the Bid authorizing signature of the Bid on behalf of the JVCA. </w:t>
            </w:r>
          </w:p>
        </w:tc>
      </w:tr>
      <w:tr w:rsidR="00A908F3" w:rsidRPr="00A908F3" w14:paraId="338111E3" w14:textId="77777777" w:rsidTr="00BA11CF">
        <w:tc>
          <w:tcPr>
            <w:tcW w:w="2160" w:type="dxa"/>
          </w:tcPr>
          <w:p w14:paraId="7F512B2A"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p>
        </w:tc>
        <w:tc>
          <w:tcPr>
            <w:tcW w:w="7020" w:type="dxa"/>
          </w:tcPr>
          <w:p w14:paraId="67F1DE3F"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2.4</w:t>
            </w:r>
            <w:r w:rsidRPr="00A908F3">
              <w:rPr>
                <w:rFonts w:ascii="Times New Roman" w:eastAsia="Times New Roman" w:hAnsi="Times New Roman" w:cs="Times New Roman"/>
                <w:kern w:val="0"/>
                <w:lang w:val="en-US" w:eastAsia="ko-KR"/>
                <w14:ligatures w14:val="none"/>
              </w:rPr>
              <w:tab/>
              <w:t>Attach the Agreement among all partners of the JVCA (and which is legally binding on all partners), which shows that:</w:t>
            </w:r>
          </w:p>
          <w:p w14:paraId="44E7F79F" w14:textId="77777777" w:rsidR="00A908F3" w:rsidRPr="00A908F3" w:rsidRDefault="00A908F3" w:rsidP="00A908F3">
            <w:pPr>
              <w:tabs>
                <w:tab w:val="left" w:pos="1080"/>
              </w:tabs>
              <w:suppressAutoHyphens/>
              <w:overflowPunct w:val="0"/>
              <w:autoSpaceDE w:val="0"/>
              <w:autoSpaceDN w:val="0"/>
              <w:adjustRightInd w:val="0"/>
              <w:spacing w:before="20" w:after="20" w:line="240" w:lineRule="auto"/>
              <w:ind w:left="108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(a)</w:t>
            </w:r>
            <w:r w:rsidRPr="00A908F3">
              <w:rPr>
                <w:rFonts w:ascii="Times New Roman" w:eastAsia="Times New Roman" w:hAnsi="Times New Roman" w:cs="Times New Roman"/>
                <w:kern w:val="0"/>
                <w:lang w:val="en-US" w:eastAsia="ko-KR"/>
                <w14:ligatures w14:val="none"/>
              </w:rPr>
              <w:tab/>
              <w:t xml:space="preserve">all partners shall be jointly and severally liable for the execution of the Contract in accordance with the Contract </w:t>
            </w:r>
            <w:proofErr w:type="gramStart"/>
            <w:r w:rsidRPr="00A908F3">
              <w:rPr>
                <w:rFonts w:ascii="Times New Roman" w:eastAsia="Times New Roman" w:hAnsi="Times New Roman" w:cs="Times New Roman"/>
                <w:kern w:val="0"/>
                <w:lang w:val="en-US" w:eastAsia="ko-KR"/>
                <w14:ligatures w14:val="none"/>
              </w:rPr>
              <w:t>terms;</w:t>
            </w:r>
            <w:proofErr w:type="gramEnd"/>
          </w:p>
          <w:p w14:paraId="12135559" w14:textId="77777777" w:rsidR="00A908F3" w:rsidRPr="00A908F3" w:rsidRDefault="00A908F3" w:rsidP="00A908F3">
            <w:pPr>
              <w:tabs>
                <w:tab w:val="left" w:pos="1080"/>
              </w:tabs>
              <w:suppressAutoHyphens/>
              <w:overflowPunct w:val="0"/>
              <w:autoSpaceDE w:val="0"/>
              <w:autoSpaceDN w:val="0"/>
              <w:adjustRightInd w:val="0"/>
              <w:spacing w:before="20" w:after="20" w:line="240" w:lineRule="auto"/>
              <w:ind w:left="108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(b)</w:t>
            </w:r>
            <w:r w:rsidRPr="00A908F3">
              <w:rPr>
                <w:rFonts w:ascii="Times New Roman" w:eastAsia="Times New Roman" w:hAnsi="Times New Roman" w:cs="Times New Roman"/>
                <w:kern w:val="0"/>
                <w:lang w:val="en-US" w:eastAsia="ko-KR"/>
                <w14:ligatures w14:val="none"/>
              </w:rPr>
              <w:tab/>
              <w:t xml:space="preserve">one of the partners shall be nominated as being in charge, authorized to incur liabilities, and receive instructions for and on behalf of </w:t>
            </w:r>
            <w:proofErr w:type="gramStart"/>
            <w:r w:rsidRPr="00A908F3">
              <w:rPr>
                <w:rFonts w:ascii="Times New Roman" w:eastAsia="Times New Roman" w:hAnsi="Times New Roman" w:cs="Times New Roman"/>
                <w:kern w:val="0"/>
                <w:lang w:val="en-US" w:eastAsia="ko-KR"/>
                <w14:ligatures w14:val="none"/>
              </w:rPr>
              <w:t>any and all</w:t>
            </w:r>
            <w:proofErr w:type="gramEnd"/>
            <w:r w:rsidRPr="00A908F3">
              <w:rPr>
                <w:rFonts w:ascii="Times New Roman" w:eastAsia="Times New Roman" w:hAnsi="Times New Roman" w:cs="Times New Roman"/>
                <w:kern w:val="0"/>
                <w:lang w:val="en-US" w:eastAsia="ko-KR"/>
                <w14:ligatures w14:val="none"/>
              </w:rPr>
              <w:t xml:space="preserve"> partners of the JVCA; and</w:t>
            </w:r>
          </w:p>
          <w:p w14:paraId="0ABDEEDC"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w:t>
            </w:r>
            <w:r w:rsidRPr="00A908F3">
              <w:rPr>
                <w:rFonts w:ascii="Times New Roman" w:eastAsia="Times New Roman" w:hAnsi="Times New Roman" w:cs="Times New Roman"/>
                <w:kern w:val="0"/>
                <w:lang w:val="en-US" w:eastAsia="ko-KR"/>
                <w14:ligatures w14:val="none"/>
              </w:rPr>
              <w:tab/>
              <w:t>the execution of the entire Contract, including payment, shall be done exclusively with the partner in charge.</w:t>
            </w:r>
          </w:p>
        </w:tc>
      </w:tr>
      <w:tr w:rsidR="00A908F3" w:rsidRPr="00A908F3" w14:paraId="5E27B8C5" w14:textId="77777777" w:rsidTr="00BA11CF">
        <w:tc>
          <w:tcPr>
            <w:tcW w:w="2160" w:type="dxa"/>
          </w:tcPr>
          <w:p w14:paraId="7998127E" w14:textId="77777777" w:rsidR="00A908F3" w:rsidRPr="00A908F3" w:rsidRDefault="00A908F3" w:rsidP="00A908F3">
            <w:pPr>
              <w:tabs>
                <w:tab w:val="left" w:pos="360"/>
              </w:tabs>
              <w:suppressAutoHyphens/>
              <w:overflowPunct w:val="0"/>
              <w:autoSpaceDE w:val="0"/>
              <w:autoSpaceDN w:val="0"/>
              <w:adjustRightInd w:val="0"/>
              <w:spacing w:before="20" w:after="20" w:line="240" w:lineRule="auto"/>
              <w:ind w:left="360" w:hanging="360"/>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t>3.</w:t>
            </w:r>
            <w:r w:rsidRPr="00A908F3">
              <w:rPr>
                <w:rFonts w:ascii="Times New Roman" w:eastAsia="Times New Roman" w:hAnsi="Times New Roman" w:cs="Times New Roman"/>
                <w:b/>
                <w:kern w:val="0"/>
                <w:lang w:val="en-US" w:eastAsia="ko-KR"/>
                <w14:ligatures w14:val="none"/>
              </w:rPr>
              <w:tab/>
              <w:t>Additional Requirements</w:t>
            </w:r>
          </w:p>
        </w:tc>
        <w:tc>
          <w:tcPr>
            <w:tcW w:w="7020" w:type="dxa"/>
          </w:tcPr>
          <w:p w14:paraId="5A0A7497" w14:textId="77777777" w:rsidR="00A908F3" w:rsidRPr="00A908F3" w:rsidRDefault="00A908F3" w:rsidP="00A908F3">
            <w:pPr>
              <w:tabs>
                <w:tab w:val="left" w:pos="540"/>
              </w:tabs>
              <w:suppressAutoHyphens/>
              <w:overflowPunct w:val="0"/>
              <w:autoSpaceDE w:val="0"/>
              <w:autoSpaceDN w:val="0"/>
              <w:adjustRightInd w:val="0"/>
              <w:spacing w:before="20" w:after="20" w:line="240" w:lineRule="auto"/>
              <w:ind w:left="540" w:right="41" w:hanging="547"/>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3.1</w:t>
            </w:r>
            <w:r w:rsidRPr="00A908F3">
              <w:rPr>
                <w:rFonts w:ascii="Times New Roman" w:eastAsia="Times New Roman" w:hAnsi="Times New Roman" w:cs="Times New Roman"/>
                <w:kern w:val="0"/>
                <w:lang w:val="en-US" w:eastAsia="ko-KR"/>
                <w14:ligatures w14:val="none"/>
              </w:rPr>
              <w:tab/>
              <w:t xml:space="preserve">Bidders should provide any additional information required in the BDS. </w:t>
            </w:r>
          </w:p>
        </w:tc>
      </w:tr>
    </w:tbl>
    <w:p w14:paraId="34E8375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B9F8295" w14:textId="77777777" w:rsidR="00A908F3" w:rsidRPr="00A908F3" w:rsidRDefault="00A908F3" w:rsidP="00A908F3">
      <w:pPr>
        <w:tabs>
          <w:tab w:val="left" w:pos="277"/>
        </w:tabs>
        <w:suppressAutoHyphens/>
        <w:overflowPunct w:val="0"/>
        <w:autoSpaceDE w:val="0"/>
        <w:autoSpaceDN w:val="0"/>
        <w:adjustRightInd w:val="0"/>
        <w:spacing w:before="20" w:after="20" w:line="240" w:lineRule="auto"/>
        <w:jc w:val="both"/>
        <w:textAlignment w:val="baseline"/>
        <w:outlineLvl w:val="1"/>
        <w:rPr>
          <w:rFonts w:ascii="Times New Roman" w:eastAsia="Times New Roman" w:hAnsi="Times New Roman" w:cs="Times New Roman"/>
          <w:b/>
          <w:kern w:val="0"/>
          <w:lang w:val="en-US" w:eastAsia="ko-KR"/>
          <w14:ligatures w14:val="none"/>
        </w:rPr>
      </w:pPr>
    </w:p>
    <w:p w14:paraId="41616BA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outlineLvl w:val="1"/>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br w:type="page"/>
      </w:r>
    </w:p>
    <w:p w14:paraId="516B406E"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8"/>
          <w:szCs w:val="20"/>
          <w:lang w:val="en-US" w:eastAsia="ko-KR"/>
          <w14:ligatures w14:val="none"/>
        </w:rPr>
      </w:pPr>
      <w:r w:rsidRPr="00A908F3">
        <w:rPr>
          <w:rFonts w:ascii="Times New Roman" w:eastAsia="Times New Roman" w:hAnsi="Times New Roman" w:cs="Times New Roman"/>
          <w:b/>
          <w:kern w:val="0"/>
          <w:sz w:val="28"/>
          <w:szCs w:val="20"/>
          <w:lang w:val="en-US" w:eastAsia="ko-KR"/>
          <w14:ligatures w14:val="none"/>
        </w:rPr>
        <w:lastRenderedPageBreak/>
        <w:t xml:space="preserve">  </w:t>
      </w:r>
      <w:bookmarkStart w:id="19" w:name="_Toc516579142"/>
      <w:bookmarkStart w:id="20" w:name="_Toc516580798"/>
      <w:bookmarkStart w:id="21" w:name="_Toc516582583"/>
      <w:bookmarkStart w:id="22" w:name="_Toc86905618"/>
      <w:bookmarkStart w:id="23" w:name="_Toc207722380"/>
      <w:bookmarkStart w:id="24" w:name="_Toc207789776"/>
      <w:bookmarkStart w:id="25" w:name="_Toc485909438"/>
      <w:proofErr w:type="gramStart"/>
      <w:r w:rsidRPr="00A908F3">
        <w:rPr>
          <w:rFonts w:ascii="Times New Roman" w:eastAsia="Times New Roman" w:hAnsi="Times New Roman" w:cs="Times New Roman"/>
          <w:b/>
          <w:kern w:val="0"/>
          <w:sz w:val="28"/>
          <w:szCs w:val="20"/>
          <w:lang w:val="en-US" w:eastAsia="ko-KR"/>
          <w14:ligatures w14:val="none"/>
        </w:rPr>
        <w:t>Form</w:t>
      </w:r>
      <w:proofErr w:type="gramEnd"/>
      <w:r w:rsidRPr="00A908F3">
        <w:rPr>
          <w:rFonts w:ascii="Times New Roman" w:eastAsia="Times New Roman" w:hAnsi="Times New Roman" w:cs="Times New Roman"/>
          <w:b/>
          <w:kern w:val="0"/>
          <w:sz w:val="28"/>
          <w:szCs w:val="20"/>
          <w:lang w:val="en-US" w:eastAsia="ko-KR"/>
          <w14:ligatures w14:val="none"/>
        </w:rPr>
        <w:t xml:space="preserve"> ESHS- MSIP</w:t>
      </w:r>
      <w:bookmarkEnd w:id="19"/>
      <w:bookmarkEnd w:id="20"/>
      <w:bookmarkEnd w:id="21"/>
      <w:bookmarkEnd w:id="22"/>
      <w:bookmarkEnd w:id="23"/>
      <w:bookmarkEnd w:id="24"/>
    </w:p>
    <w:p w14:paraId="1A938B3D" w14:textId="77777777" w:rsidR="00A908F3" w:rsidRPr="00A908F3" w:rsidRDefault="00A908F3" w:rsidP="00A908F3">
      <w:pPr>
        <w:spacing w:before="20" w:after="20" w:line="240" w:lineRule="auto"/>
        <w:jc w:val="center"/>
        <w:rPr>
          <w:rFonts w:ascii="Times New Roman" w:eastAsia="Times New Roman" w:hAnsi="Times New Roman" w:cs="Times New Roman"/>
          <w:b/>
          <w:kern w:val="0"/>
          <w:lang w:val="en-US"/>
          <w14:ligatures w14:val="none"/>
        </w:rPr>
      </w:pPr>
    </w:p>
    <w:p w14:paraId="29515D62" w14:textId="77777777" w:rsidR="00A908F3" w:rsidRPr="00A908F3" w:rsidRDefault="00A908F3" w:rsidP="00A908F3">
      <w:pPr>
        <w:spacing w:before="20" w:after="20" w:line="240" w:lineRule="auto"/>
        <w:jc w:val="center"/>
        <w:rPr>
          <w:rFonts w:ascii="Times New Roman" w:eastAsia="Times New Roman" w:hAnsi="Times New Roman" w:cs="Times New Roman"/>
          <w:b/>
          <w:kern w:val="0"/>
          <w:lang w:val="en-US"/>
          <w14:ligatures w14:val="none"/>
        </w:rPr>
      </w:pPr>
      <w:r w:rsidRPr="00A908F3">
        <w:rPr>
          <w:rFonts w:ascii="Times New Roman" w:eastAsia="Times New Roman" w:hAnsi="Times New Roman" w:cs="Times New Roman"/>
          <w:b/>
          <w:kern w:val="0"/>
          <w:lang w:val="en-US"/>
          <w14:ligatures w14:val="none"/>
        </w:rPr>
        <w:t xml:space="preserve">Environmental, Social, Safety, and Health Management </w:t>
      </w:r>
    </w:p>
    <w:p w14:paraId="31783140" w14:textId="77777777" w:rsidR="00A908F3" w:rsidRPr="00A908F3" w:rsidRDefault="00A908F3" w:rsidP="00A908F3">
      <w:pPr>
        <w:spacing w:before="20" w:after="20" w:line="240" w:lineRule="auto"/>
        <w:jc w:val="center"/>
        <w:rPr>
          <w:rFonts w:ascii="Times New Roman" w:eastAsia="Times New Roman" w:hAnsi="Times New Roman" w:cs="Times New Roman"/>
          <w:b/>
          <w:kern w:val="0"/>
          <w:lang w:val="en-US"/>
          <w14:ligatures w14:val="none"/>
        </w:rPr>
      </w:pPr>
      <w:r w:rsidRPr="00A908F3">
        <w:rPr>
          <w:rFonts w:ascii="Times New Roman" w:eastAsia="Times New Roman" w:hAnsi="Times New Roman" w:cs="Times New Roman"/>
          <w:b/>
          <w:kern w:val="0"/>
          <w:lang w:val="en-US"/>
          <w14:ligatures w14:val="none"/>
        </w:rPr>
        <w:t xml:space="preserve">Strategies and Implementation Plans </w:t>
      </w:r>
    </w:p>
    <w:bookmarkEnd w:id="25"/>
    <w:p w14:paraId="6B062403" w14:textId="77777777" w:rsidR="00A908F3" w:rsidRPr="00A908F3" w:rsidRDefault="00A908F3" w:rsidP="00A908F3">
      <w:pPr>
        <w:spacing w:before="20" w:after="20" w:line="240" w:lineRule="auto"/>
        <w:jc w:val="both"/>
        <w:rPr>
          <w:rFonts w:ascii="Times New Roman" w:eastAsia="Times New Roman" w:hAnsi="Times New Roman" w:cs="Times New Roman"/>
          <w:b/>
          <w:bCs/>
          <w:i/>
          <w:kern w:val="0"/>
          <w:shd w:val="clear" w:color="auto" w:fill="FFFFFF"/>
          <w:lang w:val="en-US"/>
          <w14:ligatures w14:val="none"/>
        </w:rPr>
      </w:pPr>
      <w:r w:rsidRPr="00A908F3">
        <w:rPr>
          <w:rFonts w:ascii="Times New Roman" w:eastAsia="Times New Roman" w:hAnsi="Times New Roman" w:cs="Times New Roman"/>
          <w:b/>
          <w:bCs/>
          <w:i/>
          <w:kern w:val="0"/>
          <w:shd w:val="clear" w:color="auto" w:fill="FFFFFF"/>
          <w:lang w:val="en-US"/>
          <w14:ligatures w14:val="none"/>
        </w:rPr>
        <w:t xml:space="preserve"> [Note to the Employer: modify the text as appropriate for the Project] </w:t>
      </w:r>
    </w:p>
    <w:p w14:paraId="65A0770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shd w:val="clear" w:color="auto" w:fill="FFFFFF"/>
          <w:lang w:val="en-US" w:eastAsia="ko-KR"/>
          <w14:ligatures w14:val="none"/>
        </w:rPr>
      </w:pPr>
      <w:r w:rsidRPr="00A908F3">
        <w:rPr>
          <w:rFonts w:ascii="Times New Roman" w:eastAsia="Times New Roman" w:hAnsi="Times New Roman" w:cs="Times New Roman"/>
          <w:kern w:val="0"/>
          <w:shd w:val="clear" w:color="auto" w:fill="FFFFFF"/>
          <w:lang w:val="en-US" w:eastAsia="ko-KR"/>
          <w14:ligatures w14:val="none"/>
        </w:rPr>
        <w:t xml:space="preserve">The Bidder shall submit complete and concise Environmental, Social, Health, and Safety Management Strategies and Plans to Implement (ESHS-MSIP). </w:t>
      </w:r>
    </w:p>
    <w:p w14:paraId="5803562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shd w:val="clear" w:color="auto" w:fill="FFFFFF"/>
          <w:lang w:val="en-US" w:eastAsia="ko-KR"/>
          <w14:ligatures w14:val="none"/>
        </w:rPr>
      </w:pPr>
      <w:r w:rsidRPr="00A908F3">
        <w:rPr>
          <w:rFonts w:ascii="Times New Roman" w:eastAsia="Times New Roman" w:hAnsi="Times New Roman" w:cs="Times New Roman"/>
          <w:kern w:val="0"/>
          <w:shd w:val="clear" w:color="auto" w:fill="FFFFFF"/>
          <w:lang w:val="en-US" w:eastAsia="ko-KR"/>
          <w14:ligatures w14:val="none"/>
        </w:rPr>
        <w:t xml:space="preserve">These strategies and plans shall describe in detail the actions, materials, equipment, management procedures, etc. that shall be implemented by the Contractor and subcontractors to implement the works. </w:t>
      </w:r>
    </w:p>
    <w:p w14:paraId="130C233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kern w:val="0"/>
          <w:lang w:val="en-US" w:eastAsia="ko-KR"/>
          <w14:ligatures w14:val="none"/>
        </w:rPr>
      </w:pPr>
      <w:r w:rsidRPr="00A908F3">
        <w:rPr>
          <w:rFonts w:ascii="Times New Roman" w:eastAsia="Times New Roman" w:hAnsi="Times New Roman" w:cs="Times New Roman"/>
          <w:kern w:val="0"/>
          <w:shd w:val="clear" w:color="auto" w:fill="FFFFFF"/>
          <w:lang w:val="en-US" w:eastAsia="ko-KR"/>
          <w14:ligatures w14:val="none"/>
        </w:rPr>
        <w:t xml:space="preserve">In preparing these strategies and plans, the Bidder shall </w:t>
      </w:r>
      <w:proofErr w:type="gramStart"/>
      <w:r w:rsidRPr="00A908F3">
        <w:rPr>
          <w:rFonts w:ascii="Times New Roman" w:eastAsia="Times New Roman" w:hAnsi="Times New Roman" w:cs="Times New Roman"/>
          <w:kern w:val="0"/>
          <w:shd w:val="clear" w:color="auto" w:fill="FFFFFF"/>
          <w:lang w:val="en-US" w:eastAsia="ko-KR"/>
          <w14:ligatures w14:val="none"/>
        </w:rPr>
        <w:t>take into account</w:t>
      </w:r>
      <w:proofErr w:type="gramEnd"/>
      <w:r w:rsidRPr="00A908F3">
        <w:rPr>
          <w:rFonts w:ascii="Times New Roman" w:eastAsia="Times New Roman" w:hAnsi="Times New Roman" w:cs="Times New Roman"/>
          <w:kern w:val="0"/>
          <w:shd w:val="clear" w:color="auto" w:fill="FFFFFF"/>
          <w:lang w:val="en-US" w:eastAsia="ko-KR"/>
          <w14:ligatures w14:val="none"/>
        </w:rPr>
        <w:t xml:space="preserve"> the contract ESHS stipulations, including those described in more detail in Section VII, “</w:t>
      </w:r>
      <w:r w:rsidRPr="00A908F3">
        <w:rPr>
          <w:rFonts w:ascii="Times New Roman" w:eastAsia="Times New Roman" w:hAnsi="Times New Roman" w:cs="Times New Roman"/>
          <w:spacing w:val="-3"/>
          <w:kern w:val="0"/>
          <w:lang w:val="en-US" w:eastAsia="ko-KR"/>
          <w14:ligatures w14:val="none"/>
        </w:rPr>
        <w:t>Specifications &amp; Performance Requirements.”</w:t>
      </w:r>
      <w:r w:rsidRPr="00A908F3">
        <w:rPr>
          <w:rFonts w:ascii="Times New Roman" w:eastAsia="Times New Roman" w:hAnsi="Times New Roman" w:cs="Times New Roman"/>
          <w:b/>
          <w:bCs/>
          <w:spacing w:val="-3"/>
          <w:kern w:val="0"/>
          <w:lang w:val="en-US" w:eastAsia="ko-KR"/>
          <w14:ligatures w14:val="none"/>
        </w:rPr>
        <w:t xml:space="preserve"> This shall be submitted following the award of the contract</w:t>
      </w:r>
      <w:r w:rsidRPr="00A908F3">
        <w:rPr>
          <w:rFonts w:ascii="Times New Roman" w:eastAsia="Times New Roman" w:hAnsi="Times New Roman" w:cs="Times New Roman"/>
          <w:spacing w:val="-3"/>
          <w:kern w:val="0"/>
          <w:lang w:val="en-US" w:eastAsia="ko-KR"/>
          <w14:ligatures w14:val="none"/>
        </w:rPr>
        <w:t xml:space="preserve">.  </w:t>
      </w:r>
    </w:p>
    <w:p w14:paraId="53B04FD8"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kern w:val="0"/>
          <w:lang w:val="en-US" w:eastAsia="ko-KR"/>
          <w14:ligatures w14:val="none"/>
        </w:rPr>
      </w:pPr>
    </w:p>
    <w:p w14:paraId="2DF4014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4E1417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099D2D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83B578E"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br w:type="page"/>
      </w:r>
      <w:bookmarkStart w:id="26" w:name="_Toc516579143"/>
      <w:bookmarkStart w:id="27" w:name="_Toc516580799"/>
      <w:bookmarkStart w:id="28" w:name="_Toc516582379"/>
      <w:bookmarkStart w:id="29" w:name="_Toc516582584"/>
      <w:bookmarkStart w:id="30" w:name="_Toc86905619"/>
      <w:bookmarkStart w:id="31" w:name="_Toc207722381"/>
      <w:bookmarkStart w:id="32" w:name="_Toc207789777"/>
      <w:bookmarkStart w:id="33" w:name="_Toc485909439"/>
      <w:r w:rsidRPr="00A908F3">
        <w:rPr>
          <w:rFonts w:ascii="Times New Roman" w:eastAsia="Times New Roman" w:hAnsi="Times New Roman" w:cs="Times New Roman"/>
          <w:b/>
          <w:kern w:val="0"/>
          <w:sz w:val="28"/>
          <w:szCs w:val="20"/>
          <w:lang w:val="en-US" w:eastAsia="ko-KR"/>
          <w14:ligatures w14:val="none"/>
        </w:rPr>
        <w:lastRenderedPageBreak/>
        <w:t>Code of Conduct Standards</w:t>
      </w:r>
      <w:bookmarkEnd w:id="26"/>
      <w:bookmarkEnd w:id="27"/>
      <w:bookmarkEnd w:id="28"/>
      <w:bookmarkEnd w:id="29"/>
      <w:bookmarkEnd w:id="30"/>
      <w:bookmarkEnd w:id="31"/>
      <w:bookmarkEnd w:id="32"/>
    </w:p>
    <w:p w14:paraId="579AB24F" w14:textId="77777777" w:rsidR="00A908F3" w:rsidRPr="00A908F3" w:rsidRDefault="00A908F3" w:rsidP="00A908F3">
      <w:pPr>
        <w:spacing w:before="20" w:after="20" w:line="240" w:lineRule="auto"/>
        <w:jc w:val="center"/>
        <w:rPr>
          <w:rFonts w:ascii="Times New Roman" w:eastAsia="Times New Roman" w:hAnsi="Times New Roman" w:cs="Times New Roman"/>
          <w:b/>
          <w:kern w:val="0"/>
          <w:lang w:val="en-US"/>
          <w14:ligatures w14:val="none"/>
        </w:rPr>
      </w:pPr>
    </w:p>
    <w:p w14:paraId="64B764BA" w14:textId="77777777" w:rsidR="00A908F3" w:rsidRPr="00A908F3" w:rsidRDefault="00A908F3" w:rsidP="00A908F3">
      <w:pPr>
        <w:spacing w:before="20" w:after="20" w:line="240" w:lineRule="auto"/>
        <w:jc w:val="center"/>
        <w:rPr>
          <w:rFonts w:ascii="Times New Roman" w:eastAsia="Times New Roman" w:hAnsi="Times New Roman" w:cs="Times New Roman"/>
          <w:b/>
          <w:kern w:val="0"/>
          <w:lang w:val="en-US"/>
          <w14:ligatures w14:val="none"/>
        </w:rPr>
      </w:pPr>
      <w:r w:rsidRPr="00A908F3">
        <w:rPr>
          <w:rFonts w:ascii="Times New Roman" w:eastAsia="Times New Roman" w:hAnsi="Times New Roman" w:cs="Times New Roman"/>
          <w:b/>
          <w:kern w:val="0"/>
          <w:lang w:val="en-US"/>
          <w14:ligatures w14:val="none"/>
        </w:rPr>
        <w:t xml:space="preserve">Environmental, Social, Health, and Safety Code of Conduct   </w:t>
      </w:r>
      <w:bookmarkEnd w:id="33"/>
    </w:p>
    <w:p w14:paraId="6AA02037" w14:textId="77777777" w:rsidR="00A908F3" w:rsidRPr="00A908F3" w:rsidRDefault="00A908F3" w:rsidP="00A9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C00C65C" w14:textId="77777777" w:rsidR="00A908F3" w:rsidRPr="00A908F3" w:rsidRDefault="00A908F3" w:rsidP="00A9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before="20" w:after="20" w:line="240" w:lineRule="auto"/>
        <w:textAlignment w:val="baseline"/>
        <w:rPr>
          <w:rFonts w:ascii="Times New Roman" w:eastAsia="Times New Roman" w:hAnsi="Times New Roman" w:cs="Times New Roman"/>
          <w:b/>
          <w:i/>
          <w:kern w:val="0"/>
          <w:lang w:val="en-US" w:eastAsia="ko-KR"/>
          <w14:ligatures w14:val="none"/>
        </w:rPr>
      </w:pPr>
      <w:r w:rsidRPr="00A908F3">
        <w:rPr>
          <w:rFonts w:ascii="Times New Roman" w:eastAsia="Times New Roman" w:hAnsi="Times New Roman" w:cs="Times New Roman"/>
          <w:b/>
          <w:bCs/>
          <w:i/>
          <w:kern w:val="0"/>
          <w:shd w:val="clear" w:color="auto" w:fill="FFFFFF"/>
          <w:lang w:val="en-US" w:eastAsia="ko-KR"/>
          <w14:ligatures w14:val="none"/>
        </w:rPr>
        <w:t>[Note to the Employer</w:t>
      </w:r>
      <w:proofErr w:type="gramStart"/>
      <w:r w:rsidRPr="00A908F3">
        <w:rPr>
          <w:rFonts w:ascii="Times New Roman" w:eastAsia="Times New Roman" w:hAnsi="Times New Roman" w:cs="Times New Roman"/>
          <w:b/>
          <w:bCs/>
          <w:i/>
          <w:kern w:val="0"/>
          <w:shd w:val="clear" w:color="auto" w:fill="FFFFFF"/>
          <w:lang w:val="en-US" w:eastAsia="ko-KR"/>
          <w14:ligatures w14:val="none"/>
        </w:rPr>
        <w:t>:  modify</w:t>
      </w:r>
      <w:proofErr w:type="gramEnd"/>
      <w:r w:rsidRPr="00A908F3">
        <w:rPr>
          <w:rFonts w:ascii="Times New Roman" w:eastAsia="Times New Roman" w:hAnsi="Times New Roman" w:cs="Times New Roman"/>
          <w:b/>
          <w:bCs/>
          <w:i/>
          <w:kern w:val="0"/>
          <w:shd w:val="clear" w:color="auto" w:fill="FFFFFF"/>
          <w:lang w:val="en-US" w:eastAsia="ko-KR"/>
          <w14:ligatures w14:val="none"/>
        </w:rPr>
        <w:t xml:space="preserve"> the text to refer to the appropriate documents] </w:t>
      </w:r>
    </w:p>
    <w:p w14:paraId="64C66BDF" w14:textId="77777777" w:rsidR="00A908F3" w:rsidRPr="00A908F3" w:rsidRDefault="00A908F3" w:rsidP="00A9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Bidders must demonstrate they have Code of Conduct standards that shall be applied to the Contractor’s employees and subcontractors. The standards of conduct shall guarantee compliance with ESHS contract provisions, including those described in more detail </w:t>
      </w:r>
      <w:r w:rsidRPr="00A908F3">
        <w:rPr>
          <w:rFonts w:ascii="Times New Roman" w:eastAsia="Times New Roman" w:hAnsi="Times New Roman" w:cs="Times New Roman"/>
          <w:kern w:val="0"/>
          <w:shd w:val="clear" w:color="auto" w:fill="FFFFFF"/>
          <w:lang w:val="en-US" w:eastAsia="ko-KR"/>
          <w14:ligatures w14:val="none"/>
        </w:rPr>
        <w:t>in Section VII, “</w:t>
      </w:r>
      <w:r w:rsidRPr="00A908F3">
        <w:rPr>
          <w:rFonts w:ascii="Times New Roman" w:eastAsia="Times New Roman" w:hAnsi="Times New Roman" w:cs="Times New Roman"/>
          <w:spacing w:val="-3"/>
          <w:kern w:val="0"/>
          <w:lang w:val="en-US" w:eastAsia="ko-KR"/>
          <w14:ligatures w14:val="none"/>
        </w:rPr>
        <w:t>Specifications &amp; Performance Requirements</w:t>
      </w:r>
      <w:r w:rsidRPr="00A908F3">
        <w:rPr>
          <w:rFonts w:ascii="Times New Roman" w:eastAsia="Times New Roman" w:hAnsi="Times New Roman" w:cs="Times New Roman"/>
          <w:kern w:val="0"/>
          <w:shd w:val="clear" w:color="auto" w:fill="FFFFFF"/>
          <w:lang w:val="en-US" w:eastAsia="ko-KR"/>
          <w14:ligatures w14:val="none"/>
        </w:rPr>
        <w:t xml:space="preserve">.” </w:t>
      </w:r>
      <w:r w:rsidRPr="00A908F3">
        <w:rPr>
          <w:rFonts w:ascii="Times New Roman" w:eastAsia="Times New Roman" w:hAnsi="Times New Roman" w:cs="Times New Roman"/>
          <w:kern w:val="0"/>
          <w:lang w:val="en-US" w:eastAsia="ko-KR"/>
          <w14:ligatures w14:val="none"/>
        </w:rPr>
        <w:t xml:space="preserve">    </w:t>
      </w:r>
    </w:p>
    <w:p w14:paraId="2B25298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Moreover, the Bidder shall present a plan on how the standards of conduct shall be implemented. This shall </w:t>
      </w:r>
      <w:proofErr w:type="gramStart"/>
      <w:r w:rsidRPr="00A908F3">
        <w:rPr>
          <w:rFonts w:ascii="Times New Roman" w:eastAsia="Times New Roman" w:hAnsi="Times New Roman" w:cs="Times New Roman"/>
          <w:kern w:val="0"/>
          <w:lang w:val="en-US" w:eastAsia="ko-KR"/>
          <w14:ligatures w14:val="none"/>
        </w:rPr>
        <w:t>include:</w:t>
      </w:r>
      <w:proofErr w:type="gramEnd"/>
      <w:r w:rsidRPr="00A908F3">
        <w:rPr>
          <w:rFonts w:ascii="Times New Roman" w:eastAsia="Times New Roman" w:hAnsi="Times New Roman" w:cs="Times New Roman"/>
          <w:kern w:val="0"/>
          <w:lang w:val="en-US" w:eastAsia="ko-KR"/>
          <w14:ligatures w14:val="none"/>
        </w:rPr>
        <w:t xml:space="preserve"> how it shall be introduced in the labor contracts, what training shall be provided, how it shall be monitored, and how the Contractor shall address these violations.</w:t>
      </w:r>
    </w:p>
    <w:p w14:paraId="4BB7AA0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00314B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13F0E4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B1339B8"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br w:type="page"/>
      </w:r>
      <w:bookmarkStart w:id="34" w:name="_Toc65979637"/>
      <w:bookmarkStart w:id="35" w:name="_Toc534817157"/>
      <w:bookmarkStart w:id="36" w:name="_Toc86905620"/>
      <w:bookmarkStart w:id="37" w:name="_Toc207722382"/>
      <w:bookmarkStart w:id="38" w:name="_Toc207789778"/>
      <w:r w:rsidRPr="00A908F3">
        <w:rPr>
          <w:rFonts w:ascii="Times New Roman" w:eastAsia="Times New Roman" w:hAnsi="Times New Roman" w:cs="Times New Roman"/>
          <w:b/>
          <w:kern w:val="0"/>
          <w:sz w:val="28"/>
          <w:szCs w:val="20"/>
          <w:lang w:val="en-US" w:eastAsia="ko-KR"/>
          <w14:ligatures w14:val="none"/>
        </w:rPr>
        <w:lastRenderedPageBreak/>
        <w:t>Bid Security (Bank Guarantee)</w:t>
      </w:r>
      <w:bookmarkEnd w:id="34"/>
      <w:bookmarkEnd w:id="35"/>
      <w:bookmarkEnd w:id="36"/>
      <w:bookmarkEnd w:id="37"/>
      <w:bookmarkEnd w:id="38"/>
    </w:p>
    <w:p w14:paraId="4B9A1AC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202942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7FA245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250C97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04CB17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942068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500DB56"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bookmarkStart w:id="39" w:name="_Hlk207704704"/>
    </w:p>
    <w:p w14:paraId="0CEB1C8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32B1456C"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55C121C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D3A2F40"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r w:rsidRPr="00A908F3">
        <w:rPr>
          <w:rFonts w:ascii="Times New Roman" w:eastAsia="Times New Roman" w:hAnsi="Times New Roman" w:cs="Times New Roman"/>
          <w:b/>
          <w:bCs/>
          <w:i/>
          <w:iCs/>
          <w:kern w:val="0"/>
          <w:sz w:val="32"/>
          <w:szCs w:val="32"/>
          <w:lang w:val="en-US" w:eastAsia="ko-KR"/>
          <w14:ligatures w14:val="none"/>
        </w:rPr>
        <w:t>Not Applicable</w:t>
      </w:r>
    </w:p>
    <w:bookmarkEnd w:id="39"/>
    <w:p w14:paraId="6C33A787"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4AEDADC"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30EE44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3D58D7D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45CBDE7"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44EE113F"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C187EE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52C9DFD3"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259C959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0322B572"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5977AC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F4D1B9F"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4C29ADF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6043C8A"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B93697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0142442B"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63DC6BD"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AFE2570"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32EF2AC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C480BB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2F5A6D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50E9DFB"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lang w:val="en-US" w:eastAsia="ko-KR"/>
          <w14:ligatures w14:val="none"/>
        </w:rPr>
      </w:pPr>
      <w:bookmarkStart w:id="40" w:name="_Toc482500894"/>
      <w:bookmarkStart w:id="41" w:name="_Toc65979638"/>
      <w:bookmarkStart w:id="42" w:name="_Toc534817158"/>
      <w:bookmarkStart w:id="43" w:name="_Toc86905621"/>
      <w:bookmarkStart w:id="44" w:name="_Toc207722383"/>
      <w:bookmarkStart w:id="45" w:name="_Toc207789779"/>
      <w:r w:rsidRPr="00A908F3">
        <w:rPr>
          <w:rFonts w:ascii="Times New Roman" w:eastAsia="Times New Roman" w:hAnsi="Times New Roman" w:cs="Times New Roman"/>
          <w:b/>
          <w:kern w:val="0"/>
          <w:sz w:val="28"/>
          <w:szCs w:val="20"/>
          <w:lang w:val="en-US" w:eastAsia="ko-KR"/>
          <w14:ligatures w14:val="none"/>
        </w:rPr>
        <w:t>Bid Security (Bid Bond)</w:t>
      </w:r>
      <w:bookmarkEnd w:id="40"/>
      <w:bookmarkEnd w:id="41"/>
      <w:bookmarkEnd w:id="42"/>
      <w:bookmarkEnd w:id="43"/>
      <w:bookmarkEnd w:id="44"/>
      <w:bookmarkEnd w:id="45"/>
    </w:p>
    <w:p w14:paraId="4CCFAD8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56400980"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1B952F5"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DB06A93"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23F5870F"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1D4B1574"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6482D629"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0A5EC6A1"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70F6B8E5"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p>
    <w:p w14:paraId="4420220D" w14:textId="77777777" w:rsidR="00A908F3" w:rsidRPr="00A908F3" w:rsidRDefault="00A908F3" w:rsidP="00A908F3">
      <w:pPr>
        <w:suppressAutoHyphens/>
        <w:overflowPunct w:val="0"/>
        <w:autoSpaceDE w:val="0"/>
        <w:autoSpaceDN w:val="0"/>
        <w:adjustRightInd w:val="0"/>
        <w:spacing w:before="20" w:after="20" w:line="240" w:lineRule="auto"/>
        <w:jc w:val="center"/>
        <w:textAlignment w:val="baseline"/>
        <w:rPr>
          <w:rFonts w:ascii="Times New Roman" w:eastAsia="Times New Roman" w:hAnsi="Times New Roman" w:cs="Times New Roman"/>
          <w:b/>
          <w:bCs/>
          <w:i/>
          <w:iCs/>
          <w:kern w:val="0"/>
          <w:sz w:val="32"/>
          <w:szCs w:val="32"/>
          <w:lang w:val="en-US" w:eastAsia="ko-KR"/>
          <w14:ligatures w14:val="none"/>
        </w:rPr>
      </w:pPr>
      <w:r w:rsidRPr="00A908F3">
        <w:rPr>
          <w:rFonts w:ascii="Times New Roman" w:eastAsia="Times New Roman" w:hAnsi="Times New Roman" w:cs="Times New Roman"/>
          <w:b/>
          <w:bCs/>
          <w:i/>
          <w:iCs/>
          <w:kern w:val="0"/>
          <w:sz w:val="32"/>
          <w:szCs w:val="32"/>
          <w:lang w:val="en-US" w:eastAsia="ko-KR"/>
          <w14:ligatures w14:val="none"/>
        </w:rPr>
        <w:t>Not Applicable</w:t>
      </w:r>
    </w:p>
    <w:p w14:paraId="1FC7261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60DF4C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073A89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0179B3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24A9AE0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C86D6E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BEE590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1D9E22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EC56A4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68BE30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F91EA0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BCBB787"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14C9D99"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346AB4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924D10D"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474CF7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046F54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1D3D36E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06F408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70AB53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0D6A75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5DF9751"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DBCD3EA"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01AC1E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2D8C909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494692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C936ED0"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F0EF36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B9BDDEE"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59DB971" w14:textId="77777777" w:rsidR="00A908F3" w:rsidRPr="00A908F3" w:rsidRDefault="00A908F3" w:rsidP="00A908F3">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b/>
          <w:kern w:val="0"/>
          <w:lang w:val="en-US" w:eastAsia="ko-KR"/>
          <w14:ligatures w14:val="none"/>
        </w:rPr>
        <w:br w:type="page"/>
      </w:r>
      <w:bookmarkStart w:id="46" w:name="_Toc61940590"/>
      <w:bookmarkStart w:id="47" w:name="_Toc534817159"/>
      <w:bookmarkStart w:id="48" w:name="_Toc86905622"/>
      <w:bookmarkStart w:id="49" w:name="_Toc207722384"/>
      <w:bookmarkStart w:id="50" w:name="_Toc207789780"/>
      <w:r w:rsidRPr="00A908F3">
        <w:rPr>
          <w:rFonts w:ascii="Times New Roman" w:eastAsia="Times New Roman" w:hAnsi="Times New Roman" w:cs="Times New Roman"/>
          <w:b/>
          <w:kern w:val="0"/>
          <w:sz w:val="28"/>
          <w:szCs w:val="20"/>
          <w:lang w:val="en-US" w:eastAsia="ko-KR"/>
          <w14:ligatures w14:val="none"/>
        </w:rPr>
        <w:lastRenderedPageBreak/>
        <w:t>Bid Validity Declaration</w:t>
      </w:r>
      <w:bookmarkEnd w:id="46"/>
      <w:bookmarkEnd w:id="47"/>
      <w:bookmarkEnd w:id="48"/>
      <w:bookmarkEnd w:id="49"/>
      <w:bookmarkEnd w:id="50"/>
    </w:p>
    <w:p w14:paraId="3EE016EB" w14:textId="77777777" w:rsidR="00A908F3" w:rsidRPr="00A908F3" w:rsidRDefault="00A908F3" w:rsidP="00A908F3">
      <w:pPr>
        <w:tabs>
          <w:tab w:val="left" w:pos="4968"/>
          <w:tab w:val="left" w:pos="9558"/>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35DBFA62"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bookmarkStart w:id="51" w:name="_Hlk202778477"/>
    </w:p>
    <w:p w14:paraId="5321403E"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i/>
          <w:color w:val="4472C4"/>
          <w:kern w:val="0"/>
          <w:lang w:val="en-US" w:eastAsia="ko-KR"/>
          <w14:ligatures w14:val="none"/>
        </w:rPr>
        <w:t>[If required, the Bidder shall fill in this form in accordance with the instructions indicated in brackets.]</w:t>
      </w:r>
    </w:p>
    <w:p w14:paraId="3DAA5EAB"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ind w:left="4320"/>
        <w:jc w:val="right"/>
        <w:textAlignment w:val="baseline"/>
        <w:rPr>
          <w:rFonts w:ascii="Times New Roman" w:eastAsia="Times New Roman" w:hAnsi="Times New Roman" w:cs="Times New Roman"/>
          <w:kern w:val="0"/>
          <w:lang w:val="en-US" w:eastAsia="ko-KR"/>
          <w14:ligatures w14:val="none"/>
        </w:rPr>
      </w:pPr>
    </w:p>
    <w:p w14:paraId="4BFE9F49"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ind w:left="4320"/>
        <w:jc w:val="right"/>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Date: </w:t>
      </w:r>
      <w:r w:rsidRPr="00A908F3">
        <w:rPr>
          <w:rFonts w:ascii="Times New Roman" w:eastAsia="Times New Roman" w:hAnsi="Times New Roman" w:cs="Times New Roman"/>
          <w:i/>
          <w:color w:val="4472C4"/>
          <w:kern w:val="0"/>
          <w:lang w:val="en-US" w:eastAsia="ko-KR"/>
          <w14:ligatures w14:val="none"/>
        </w:rPr>
        <w:t>[insert date]</w:t>
      </w:r>
    </w:p>
    <w:p w14:paraId="02319335" w14:textId="77777777" w:rsidR="00A908F3" w:rsidRPr="00A908F3" w:rsidRDefault="00A908F3" w:rsidP="00A908F3">
      <w:pPr>
        <w:tabs>
          <w:tab w:val="right" w:pos="6300"/>
          <w:tab w:val="left" w:pos="6480"/>
          <w:tab w:val="left" w:pos="9000"/>
        </w:tabs>
        <w:suppressAutoHyphens/>
        <w:overflowPunct w:val="0"/>
        <w:autoSpaceDE w:val="0"/>
        <w:autoSpaceDN w:val="0"/>
        <w:adjustRightInd w:val="0"/>
        <w:spacing w:before="20" w:after="20" w:line="240" w:lineRule="auto"/>
        <w:ind w:left="4320"/>
        <w:jc w:val="right"/>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Name of contract: </w:t>
      </w:r>
      <w:r w:rsidRPr="00A908F3">
        <w:rPr>
          <w:rFonts w:ascii="Times New Roman" w:eastAsia="Times New Roman" w:hAnsi="Times New Roman" w:cs="Times New Roman"/>
          <w:i/>
          <w:color w:val="4472C4"/>
          <w:kern w:val="0"/>
          <w:lang w:val="en-US" w:eastAsia="ko-KR"/>
          <w14:ligatures w14:val="none"/>
        </w:rPr>
        <w:t>[insert name]</w:t>
      </w:r>
    </w:p>
    <w:p w14:paraId="42E90A02" w14:textId="77777777" w:rsidR="00A908F3" w:rsidRPr="00A908F3" w:rsidRDefault="00A908F3" w:rsidP="00A908F3">
      <w:pPr>
        <w:tabs>
          <w:tab w:val="right" w:pos="6300"/>
          <w:tab w:val="left" w:pos="6480"/>
          <w:tab w:val="left" w:pos="9000"/>
        </w:tabs>
        <w:suppressAutoHyphens/>
        <w:overflowPunct w:val="0"/>
        <w:autoSpaceDE w:val="0"/>
        <w:autoSpaceDN w:val="0"/>
        <w:adjustRightInd w:val="0"/>
        <w:spacing w:before="20" w:after="20" w:line="240" w:lineRule="auto"/>
        <w:jc w:val="right"/>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Contract Identification N</w:t>
      </w:r>
      <w:r w:rsidRPr="00A908F3">
        <w:rPr>
          <w:rFonts w:ascii="Times New Roman" w:eastAsia="Times New Roman" w:hAnsi="Times New Roman" w:cs="Times New Roman"/>
          <w:kern w:val="0"/>
          <w:vertAlign w:val="superscript"/>
          <w:lang w:val="en-US" w:eastAsia="ko-KR"/>
          <w14:ligatures w14:val="none"/>
        </w:rPr>
        <w:t>o</w:t>
      </w:r>
      <w:r w:rsidRPr="00A908F3">
        <w:rPr>
          <w:rFonts w:ascii="Times New Roman" w:eastAsia="Times New Roman" w:hAnsi="Times New Roman" w:cs="Times New Roman"/>
          <w:kern w:val="0"/>
          <w:lang w:val="en-US" w:eastAsia="ko-KR"/>
          <w14:ligatures w14:val="none"/>
        </w:rPr>
        <w:t xml:space="preserve">: </w:t>
      </w:r>
      <w:r w:rsidRPr="00A908F3">
        <w:rPr>
          <w:rFonts w:ascii="Times New Roman" w:eastAsia="Times New Roman" w:hAnsi="Times New Roman" w:cs="Times New Roman"/>
          <w:i/>
          <w:color w:val="4472C4"/>
          <w:kern w:val="0"/>
          <w:lang w:val="en-US" w:eastAsia="ko-KR"/>
          <w14:ligatures w14:val="none"/>
        </w:rPr>
        <w:t>[insert number]</w:t>
      </w:r>
    </w:p>
    <w:p w14:paraId="0131B996" w14:textId="77777777" w:rsidR="00A908F3" w:rsidRPr="00A908F3" w:rsidRDefault="00A908F3" w:rsidP="00A908F3">
      <w:pPr>
        <w:suppressAutoHyphens/>
        <w:overflowPunct w:val="0"/>
        <w:autoSpaceDE w:val="0"/>
        <w:autoSpaceDN w:val="0"/>
        <w:adjustRightInd w:val="0"/>
        <w:spacing w:before="20" w:after="20" w:line="240" w:lineRule="auto"/>
        <w:jc w:val="right"/>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RFB No.: </w:t>
      </w:r>
      <w:r w:rsidRPr="00A908F3">
        <w:rPr>
          <w:rFonts w:ascii="Times New Roman" w:eastAsia="Times New Roman" w:hAnsi="Times New Roman" w:cs="Times New Roman"/>
          <w:i/>
          <w:color w:val="4472C4"/>
          <w:kern w:val="0"/>
          <w:lang w:val="en-US" w:eastAsia="ko-KR"/>
          <w14:ligatures w14:val="none"/>
        </w:rPr>
        <w:t>[insert number]</w:t>
      </w:r>
    </w:p>
    <w:p w14:paraId="6BA96537"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ind w:left="4320"/>
        <w:jc w:val="right"/>
        <w:textAlignment w:val="baseline"/>
        <w:rPr>
          <w:rFonts w:ascii="Times New Roman" w:eastAsia="Times New Roman" w:hAnsi="Times New Roman" w:cs="Times New Roman"/>
          <w:b/>
          <w:kern w:val="0"/>
          <w:lang w:val="en-US" w:eastAsia="ko-KR"/>
          <w14:ligatures w14:val="none"/>
        </w:rPr>
      </w:pPr>
    </w:p>
    <w:p w14:paraId="5C9CD1E3"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72CCDDB"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b/>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To: </w:t>
      </w:r>
      <w:r w:rsidRPr="00A908F3">
        <w:rPr>
          <w:rFonts w:ascii="Times New Roman" w:eastAsia="Times New Roman" w:hAnsi="Times New Roman" w:cs="Times New Roman"/>
          <w:b/>
          <w:kern w:val="0"/>
          <w:lang w:val="en-US" w:eastAsia="ko-KR"/>
          <w14:ligatures w14:val="none"/>
        </w:rPr>
        <w:t>____________________________</w:t>
      </w:r>
    </w:p>
    <w:p w14:paraId="5CE1FC9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64A4D36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We, the undersigned, declare that: </w:t>
      </w:r>
    </w:p>
    <w:p w14:paraId="224ECB05"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3CF45EC" w14:textId="77777777" w:rsidR="00A908F3" w:rsidRPr="00A908F3" w:rsidRDefault="00A908F3" w:rsidP="00A908F3">
      <w:pPr>
        <w:numPr>
          <w:ilvl w:val="0"/>
          <w:numId w:val="4"/>
        </w:numPr>
        <w:suppressAutoHyphens/>
        <w:overflowPunct w:val="0"/>
        <w:autoSpaceDE w:val="0"/>
        <w:autoSpaceDN w:val="0"/>
        <w:adjustRightInd w:val="0"/>
        <w:spacing w:before="20" w:after="20" w:line="240" w:lineRule="auto"/>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We understand that, according to your conditions, bids must be supported by a bid validity declaration.</w:t>
      </w:r>
    </w:p>
    <w:p w14:paraId="01BA570A" w14:textId="77777777" w:rsidR="00A908F3" w:rsidRPr="00A908F3" w:rsidRDefault="00A908F3" w:rsidP="00A908F3">
      <w:pPr>
        <w:numPr>
          <w:ilvl w:val="0"/>
          <w:numId w:val="4"/>
        </w:numPr>
        <w:suppressAutoHyphens/>
        <w:overflowPunct w:val="0"/>
        <w:autoSpaceDE w:val="0"/>
        <w:autoSpaceDN w:val="0"/>
        <w:adjustRightInd w:val="0"/>
        <w:spacing w:before="20" w:after="20" w:line="240" w:lineRule="auto"/>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 xml:space="preserve">We accept that we shall be suspended from being eligible for bidding in any contract with the Employer for the period of </w:t>
      </w:r>
      <w:r w:rsidRPr="00A908F3">
        <w:rPr>
          <w:rFonts w:ascii="Times New Roman" w:eastAsia="Times New Roman" w:hAnsi="Times New Roman" w:cs="Times New Roman"/>
          <w:i/>
          <w:color w:val="4472C4"/>
          <w:kern w:val="0"/>
          <w:lang w:val="en-US" w:eastAsia="ko-KR"/>
          <w14:ligatures w14:val="none"/>
        </w:rPr>
        <w:t>3 months</w:t>
      </w:r>
      <w:r w:rsidRPr="00A908F3">
        <w:rPr>
          <w:rFonts w:ascii="Times New Roman" w:eastAsia="Arial Unicode MS" w:hAnsi="Times New Roman" w:cs="Times New Roman"/>
          <w:kern w:val="0"/>
          <w:lang w:val="en-US" w:eastAsia="ko-KR"/>
          <w14:ligatures w14:val="none"/>
        </w:rPr>
        <w:t xml:space="preserve"> starting on </w:t>
      </w:r>
      <w:r w:rsidRPr="00A908F3">
        <w:rPr>
          <w:rFonts w:ascii="Times New Roman" w:eastAsia="Times New Roman" w:hAnsi="Times New Roman" w:cs="Times New Roman"/>
          <w:i/>
          <w:color w:val="4472C4"/>
          <w:kern w:val="0"/>
          <w:highlight w:val="yellow"/>
          <w:lang w:val="en-US" w:eastAsia="ko-KR"/>
          <w14:ligatures w14:val="none"/>
        </w:rPr>
        <w:t>[insert start date</w:t>
      </w:r>
      <w:r w:rsidRPr="00A908F3">
        <w:rPr>
          <w:rFonts w:ascii="Times New Roman" w:eastAsia="Arial Unicode MS" w:hAnsi="Times New Roman" w:cs="Times New Roman"/>
          <w:i/>
          <w:kern w:val="0"/>
          <w:highlight w:val="yellow"/>
          <w:lang w:val="en-US" w:eastAsia="ko-KR"/>
          <w14:ligatures w14:val="none"/>
        </w:rPr>
        <w:t>]</w:t>
      </w:r>
      <w:r w:rsidRPr="00A908F3">
        <w:rPr>
          <w:rFonts w:ascii="Times New Roman" w:eastAsia="Arial Unicode MS" w:hAnsi="Times New Roman" w:cs="Times New Roman"/>
          <w:kern w:val="0"/>
          <w:highlight w:val="yellow"/>
          <w:lang w:val="en-US" w:eastAsia="ko-KR"/>
          <w14:ligatures w14:val="none"/>
        </w:rPr>
        <w:t>,</w:t>
      </w:r>
      <w:r w:rsidRPr="00A908F3">
        <w:rPr>
          <w:rFonts w:ascii="Times New Roman" w:eastAsia="Arial Unicode MS" w:hAnsi="Times New Roman" w:cs="Times New Roman"/>
          <w:kern w:val="0"/>
          <w:lang w:val="en-US" w:eastAsia="ko-KR"/>
          <w14:ligatures w14:val="none"/>
        </w:rPr>
        <w:t xml:space="preserve"> if we are in breach of our obligation(s) under the bid conditions, because we:</w:t>
      </w:r>
    </w:p>
    <w:p w14:paraId="64A9C81D" w14:textId="77777777" w:rsidR="00A908F3" w:rsidRPr="00A908F3" w:rsidRDefault="00A908F3" w:rsidP="00A908F3">
      <w:pPr>
        <w:tabs>
          <w:tab w:val="left" w:pos="1260"/>
        </w:tabs>
        <w:overflowPunct w:val="0"/>
        <w:autoSpaceDE w:val="0"/>
        <w:autoSpaceDN w:val="0"/>
        <w:adjustRightInd w:val="0"/>
        <w:spacing w:before="20" w:after="20" w:line="240" w:lineRule="auto"/>
        <w:ind w:left="1260" w:right="720" w:hanging="540"/>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(a</w:t>
      </w:r>
      <w:proofErr w:type="gramStart"/>
      <w:r w:rsidRPr="00A908F3">
        <w:rPr>
          <w:rFonts w:ascii="Times New Roman" w:eastAsia="Arial Unicode MS" w:hAnsi="Times New Roman" w:cs="Times New Roman"/>
          <w:kern w:val="0"/>
          <w:lang w:val="en-US" w:eastAsia="ko-KR"/>
          <w14:ligatures w14:val="none"/>
        </w:rPr>
        <w:t xml:space="preserve">) </w:t>
      </w:r>
      <w:r w:rsidRPr="00A908F3">
        <w:rPr>
          <w:rFonts w:ascii="Times New Roman" w:eastAsia="Arial Unicode MS" w:hAnsi="Times New Roman" w:cs="Times New Roman"/>
          <w:kern w:val="0"/>
          <w:lang w:val="en-US" w:eastAsia="ko-KR"/>
          <w14:ligatures w14:val="none"/>
        </w:rPr>
        <w:tab/>
        <w:t>have</w:t>
      </w:r>
      <w:proofErr w:type="gramEnd"/>
      <w:r w:rsidRPr="00A908F3">
        <w:rPr>
          <w:rFonts w:ascii="Times New Roman" w:eastAsia="Arial Unicode MS" w:hAnsi="Times New Roman" w:cs="Times New Roman"/>
          <w:kern w:val="0"/>
          <w:lang w:val="en-US" w:eastAsia="ko-KR"/>
          <w14:ligatures w14:val="none"/>
        </w:rPr>
        <w:t xml:space="preserve"> withdrawn our Bid during the period of bid validity specified by us in the Bid Submission Sheet; or</w:t>
      </w:r>
    </w:p>
    <w:p w14:paraId="606EE431" w14:textId="77777777" w:rsidR="00A908F3" w:rsidRPr="00A908F3" w:rsidRDefault="00A908F3" w:rsidP="00A908F3">
      <w:pPr>
        <w:tabs>
          <w:tab w:val="left" w:pos="1260"/>
        </w:tabs>
        <w:overflowPunct w:val="0"/>
        <w:autoSpaceDE w:val="0"/>
        <w:autoSpaceDN w:val="0"/>
        <w:adjustRightInd w:val="0"/>
        <w:spacing w:before="20" w:after="20" w:line="240" w:lineRule="auto"/>
        <w:ind w:left="1260" w:right="720" w:hanging="540"/>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 xml:space="preserve">(b) </w:t>
      </w:r>
      <w:r w:rsidRPr="00A908F3">
        <w:rPr>
          <w:rFonts w:ascii="Times New Roman" w:eastAsia="Arial Unicode MS" w:hAnsi="Times New Roman" w:cs="Times New Roman"/>
          <w:kern w:val="0"/>
          <w:lang w:val="en-US" w:eastAsia="ko-KR"/>
          <w14:ligatures w14:val="none"/>
        </w:rPr>
        <w:tab/>
        <w:t>do not accept the correction of errors in accordance with the Instructions to Bidders (hereinafter “the ITB”) of the bidding document; or</w:t>
      </w:r>
    </w:p>
    <w:p w14:paraId="19350C9C" w14:textId="77777777" w:rsidR="00A908F3" w:rsidRPr="00A908F3" w:rsidRDefault="00A908F3" w:rsidP="00A908F3">
      <w:pPr>
        <w:tabs>
          <w:tab w:val="left" w:pos="1260"/>
        </w:tabs>
        <w:overflowPunct w:val="0"/>
        <w:autoSpaceDE w:val="0"/>
        <w:autoSpaceDN w:val="0"/>
        <w:adjustRightInd w:val="0"/>
        <w:spacing w:before="20" w:after="20" w:line="240" w:lineRule="auto"/>
        <w:ind w:left="1260" w:hanging="540"/>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(c</w:t>
      </w:r>
      <w:proofErr w:type="gramStart"/>
      <w:r w:rsidRPr="00A908F3">
        <w:rPr>
          <w:rFonts w:ascii="Times New Roman" w:eastAsia="Arial Unicode MS" w:hAnsi="Times New Roman" w:cs="Times New Roman"/>
          <w:kern w:val="0"/>
          <w:lang w:val="en-US" w:eastAsia="ko-KR"/>
          <w14:ligatures w14:val="none"/>
        </w:rPr>
        <w:t xml:space="preserve">) </w:t>
      </w:r>
      <w:r w:rsidRPr="00A908F3">
        <w:rPr>
          <w:rFonts w:ascii="Times New Roman" w:eastAsia="Arial Unicode MS" w:hAnsi="Times New Roman" w:cs="Times New Roman"/>
          <w:kern w:val="0"/>
          <w:lang w:val="en-US" w:eastAsia="ko-KR"/>
          <w14:ligatures w14:val="none"/>
        </w:rPr>
        <w:tab/>
        <w:t>having</w:t>
      </w:r>
      <w:proofErr w:type="gramEnd"/>
      <w:r w:rsidRPr="00A908F3">
        <w:rPr>
          <w:rFonts w:ascii="Times New Roman" w:eastAsia="Arial Unicode MS" w:hAnsi="Times New Roman" w:cs="Times New Roman"/>
          <w:kern w:val="0"/>
          <w:lang w:val="en-US" w:eastAsia="ko-KR"/>
          <w14:ligatures w14:val="none"/>
        </w:rPr>
        <w:t xml:space="preserve"> been notified of the acceptance of our Bid by the Employer during the period of bid validity, (i) fail or refuse to execute the Contract Form, if required, or (ii) fail or refuse to furnish the performance security, in accordance with the ITB.</w:t>
      </w:r>
    </w:p>
    <w:p w14:paraId="23318A3A" w14:textId="77777777" w:rsidR="00A908F3" w:rsidRPr="00A908F3" w:rsidRDefault="00A908F3" w:rsidP="00A908F3">
      <w:pPr>
        <w:numPr>
          <w:ilvl w:val="0"/>
          <w:numId w:val="4"/>
        </w:numPr>
        <w:tabs>
          <w:tab w:val="left" w:pos="1260"/>
        </w:tabs>
        <w:suppressAutoHyphens/>
        <w:overflowPunct w:val="0"/>
        <w:autoSpaceDE w:val="0"/>
        <w:autoSpaceDN w:val="0"/>
        <w:adjustRightInd w:val="0"/>
        <w:spacing w:before="20" w:after="20" w:line="240" w:lineRule="auto"/>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We understand this bid validity shall expire if we are not the successful bidder, upon the earlier of (i) our receipt of your notification informing us that we are not the successful bidder; or (ii) twenty-eight days after the expiration of our bid.</w:t>
      </w:r>
    </w:p>
    <w:p w14:paraId="3E908679" w14:textId="77777777" w:rsidR="00A908F3" w:rsidRPr="00A908F3" w:rsidRDefault="00A908F3" w:rsidP="00A908F3">
      <w:pPr>
        <w:numPr>
          <w:ilvl w:val="0"/>
          <w:numId w:val="4"/>
        </w:numPr>
        <w:tabs>
          <w:tab w:val="left" w:pos="1260"/>
        </w:tabs>
        <w:suppressAutoHyphens/>
        <w:overflowPunct w:val="0"/>
        <w:autoSpaceDE w:val="0"/>
        <w:autoSpaceDN w:val="0"/>
        <w:adjustRightInd w:val="0"/>
        <w:spacing w:before="20" w:after="20" w:line="240" w:lineRule="auto"/>
        <w:jc w:val="both"/>
        <w:textAlignment w:val="baseline"/>
        <w:rPr>
          <w:rFonts w:ascii="Times New Roman" w:eastAsia="Arial Unicode MS" w:hAnsi="Times New Roman" w:cs="Times New Roman"/>
          <w:kern w:val="0"/>
          <w:lang w:val="en-US" w:eastAsia="ko-KR"/>
          <w14:ligatures w14:val="none"/>
        </w:rPr>
      </w:pPr>
      <w:r w:rsidRPr="00A908F3">
        <w:rPr>
          <w:rFonts w:ascii="Times New Roman" w:eastAsia="Arial Unicode MS" w:hAnsi="Times New Roman" w:cs="Times New Roman"/>
          <w:kern w:val="0"/>
          <w:lang w:val="en-US" w:eastAsia="ko-KR"/>
          <w14:ligatures w14:val="none"/>
        </w:rPr>
        <w:t>We understand that if we are a JVCA, the Bid Validity Declaration must be in the name of the JVCA that submits the bid. If the JVCA has not been legally constituted at the time of bidding, the Bid Validity Declaration shall be in the names of all future partners as named in the letter of intent.</w:t>
      </w:r>
    </w:p>
    <w:p w14:paraId="49839AA9" w14:textId="77777777" w:rsidR="00A908F3" w:rsidRPr="00A908F3" w:rsidRDefault="00A908F3" w:rsidP="00A908F3">
      <w:pPr>
        <w:tabs>
          <w:tab w:val="left" w:pos="1188"/>
          <w:tab w:val="left" w:pos="2394"/>
          <w:tab w:val="left" w:pos="4200"/>
          <w:tab w:val="left" w:pos="5238"/>
          <w:tab w:val="left" w:pos="7632"/>
          <w:tab w:val="left" w:pos="7868"/>
          <w:tab w:val="left" w:pos="9468"/>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58D122E7" w14:textId="77777777" w:rsidR="00A908F3" w:rsidRPr="00A908F3" w:rsidRDefault="00A908F3" w:rsidP="00A908F3">
      <w:pPr>
        <w:tabs>
          <w:tab w:val="left" w:pos="1188"/>
          <w:tab w:val="left" w:pos="2394"/>
          <w:tab w:val="left" w:pos="4200"/>
          <w:tab w:val="left" w:pos="5238"/>
          <w:tab w:val="left" w:pos="7632"/>
          <w:tab w:val="left" w:pos="7868"/>
          <w:tab w:val="left" w:pos="9468"/>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Signed </w:t>
      </w:r>
      <w:r w:rsidRPr="00A908F3">
        <w:rPr>
          <w:rFonts w:ascii="Times New Roman" w:eastAsia="Times New Roman" w:hAnsi="Times New Roman" w:cs="Times New Roman"/>
          <w:i/>
          <w:color w:val="4472C4"/>
          <w:kern w:val="0"/>
          <w:lang w:val="en-US" w:eastAsia="ko-KR"/>
          <w14:ligatures w14:val="none"/>
        </w:rPr>
        <w:t>[insert signature(s) of authorized representative]</w:t>
      </w:r>
      <w:r w:rsidRPr="00A908F3">
        <w:rPr>
          <w:rFonts w:ascii="Times New Roman" w:eastAsia="Times New Roman" w:hAnsi="Times New Roman" w:cs="Times New Roman"/>
          <w:kern w:val="0"/>
          <w:lang w:val="en-US" w:eastAsia="ko-KR"/>
          <w14:ligatures w14:val="none"/>
        </w:rPr>
        <w:t xml:space="preserve"> In the Capacity of </w:t>
      </w:r>
      <w:r w:rsidRPr="00A908F3">
        <w:rPr>
          <w:rFonts w:ascii="Times New Roman" w:eastAsia="Times New Roman" w:hAnsi="Times New Roman" w:cs="Times New Roman"/>
          <w:i/>
          <w:color w:val="4472C4"/>
          <w:kern w:val="0"/>
          <w:lang w:val="en-US" w:eastAsia="ko-KR"/>
          <w14:ligatures w14:val="none"/>
        </w:rPr>
        <w:t>[insert title]</w:t>
      </w:r>
    </w:p>
    <w:p w14:paraId="6A34EC21" w14:textId="77777777" w:rsidR="00A908F3" w:rsidRPr="00A908F3" w:rsidRDefault="00A908F3" w:rsidP="00A908F3">
      <w:pPr>
        <w:tabs>
          <w:tab w:val="left" w:pos="1080"/>
          <w:tab w:val="left" w:pos="3600"/>
          <w:tab w:val="left" w:pos="5220"/>
          <w:tab w:val="left" w:pos="7632"/>
          <w:tab w:val="left" w:pos="7868"/>
          <w:tab w:val="left" w:pos="9468"/>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Name </w:t>
      </w:r>
      <w:r w:rsidRPr="00A908F3">
        <w:rPr>
          <w:rFonts w:ascii="Times New Roman" w:eastAsia="Times New Roman" w:hAnsi="Times New Roman" w:cs="Times New Roman"/>
          <w:i/>
          <w:color w:val="4472C4"/>
          <w:kern w:val="0"/>
          <w:lang w:val="en-US" w:eastAsia="ko-KR"/>
          <w14:ligatures w14:val="none"/>
        </w:rPr>
        <w:t>[insert printed or typed name]</w:t>
      </w:r>
    </w:p>
    <w:p w14:paraId="0B53A3A1"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Duly authorized to sign the bid for and on behalf of </w:t>
      </w:r>
      <w:r w:rsidRPr="00A908F3">
        <w:rPr>
          <w:rFonts w:ascii="Times New Roman" w:eastAsia="Times New Roman" w:hAnsi="Times New Roman" w:cs="Times New Roman"/>
          <w:i/>
          <w:color w:val="4472C4"/>
          <w:kern w:val="0"/>
          <w:lang w:val="en-US" w:eastAsia="ko-KR"/>
          <w14:ligatures w14:val="none"/>
        </w:rPr>
        <w:t>[insert authorizing entity]</w:t>
      </w:r>
    </w:p>
    <w:p w14:paraId="22B911B6" w14:textId="77777777" w:rsidR="00A908F3" w:rsidRPr="00A908F3" w:rsidRDefault="00A908F3" w:rsidP="00A908F3">
      <w:pPr>
        <w:tabs>
          <w:tab w:val="right" w:pos="9000"/>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r w:rsidRPr="00A908F3">
        <w:rPr>
          <w:rFonts w:ascii="Times New Roman" w:eastAsia="Times New Roman" w:hAnsi="Times New Roman" w:cs="Times New Roman"/>
          <w:kern w:val="0"/>
          <w:lang w:val="en-US" w:eastAsia="ko-KR"/>
          <w14:ligatures w14:val="none"/>
        </w:rPr>
        <w:t xml:space="preserve">Dated on </w:t>
      </w:r>
      <w:r w:rsidRPr="00A908F3">
        <w:rPr>
          <w:rFonts w:ascii="Times New Roman" w:eastAsia="Times New Roman" w:hAnsi="Times New Roman" w:cs="Times New Roman"/>
          <w:i/>
          <w:color w:val="4472C4"/>
          <w:kern w:val="0"/>
          <w:lang w:val="en-US" w:eastAsia="ko-KR"/>
          <w14:ligatures w14:val="none"/>
        </w:rPr>
        <w:t>[insert day]</w:t>
      </w:r>
      <w:r w:rsidRPr="00A908F3">
        <w:rPr>
          <w:rFonts w:ascii="Times New Roman" w:eastAsia="Times New Roman" w:hAnsi="Times New Roman" w:cs="Times New Roman"/>
          <w:i/>
          <w:kern w:val="0"/>
          <w:lang w:val="en-US" w:eastAsia="ko-KR"/>
          <w14:ligatures w14:val="none"/>
        </w:rPr>
        <w:t xml:space="preserve"> </w:t>
      </w:r>
      <w:r w:rsidRPr="00A908F3">
        <w:rPr>
          <w:rFonts w:ascii="Times New Roman" w:eastAsia="Times New Roman" w:hAnsi="Times New Roman" w:cs="Times New Roman"/>
          <w:kern w:val="0"/>
          <w:lang w:val="en-US" w:eastAsia="ko-KR"/>
          <w14:ligatures w14:val="none"/>
        </w:rPr>
        <w:t xml:space="preserve">day of </w:t>
      </w:r>
      <w:r w:rsidRPr="00A908F3">
        <w:rPr>
          <w:rFonts w:ascii="Times New Roman" w:eastAsia="Times New Roman" w:hAnsi="Times New Roman" w:cs="Times New Roman"/>
          <w:i/>
          <w:color w:val="4472C4"/>
          <w:kern w:val="0"/>
          <w:lang w:val="en-US" w:eastAsia="ko-KR"/>
          <w14:ligatures w14:val="none"/>
        </w:rPr>
        <w:t>[insert month], [insert year]</w:t>
      </w:r>
    </w:p>
    <w:p w14:paraId="30E92BC4"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7C40BDF7" w14:textId="77777777" w:rsidR="00A908F3" w:rsidRPr="00A908F3" w:rsidRDefault="00A908F3" w:rsidP="00A908F3">
      <w:pPr>
        <w:tabs>
          <w:tab w:val="left" w:pos="1188"/>
          <w:tab w:val="left" w:pos="2394"/>
          <w:tab w:val="left" w:pos="4200"/>
          <w:tab w:val="left" w:pos="5238"/>
          <w:tab w:val="left" w:pos="7632"/>
          <w:tab w:val="left" w:pos="7868"/>
          <w:tab w:val="left" w:pos="9468"/>
        </w:tabs>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i/>
          <w:color w:val="4472C4"/>
          <w:kern w:val="0"/>
          <w:lang w:val="en-US" w:eastAsia="ko-KR"/>
          <w14:ligatures w14:val="none"/>
        </w:rPr>
      </w:pPr>
    </w:p>
    <w:p w14:paraId="5AC49CAC"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43BB5AB6"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p w14:paraId="0593C4FF" w14:textId="77777777" w:rsidR="00A908F3" w:rsidRPr="00A908F3" w:rsidRDefault="00A908F3" w:rsidP="00A908F3">
      <w:pPr>
        <w:suppressAutoHyphens/>
        <w:overflowPunct w:val="0"/>
        <w:autoSpaceDE w:val="0"/>
        <w:autoSpaceDN w:val="0"/>
        <w:adjustRightInd w:val="0"/>
        <w:spacing w:before="20" w:after="20" w:line="240" w:lineRule="auto"/>
        <w:jc w:val="both"/>
        <w:textAlignment w:val="baseline"/>
        <w:rPr>
          <w:rFonts w:ascii="Times New Roman" w:eastAsia="Times New Roman" w:hAnsi="Times New Roman" w:cs="Times New Roman"/>
          <w:kern w:val="0"/>
          <w:lang w:val="en-US" w:eastAsia="ko-KR"/>
          <w14:ligatures w14:val="none"/>
        </w:rPr>
      </w:pPr>
    </w:p>
    <w:bookmarkEnd w:id="51"/>
    <w:p w14:paraId="4EF76E9A" w14:textId="77777777" w:rsidR="00442A1A" w:rsidRPr="00A908F3" w:rsidRDefault="00442A1A">
      <w:pPr>
        <w:rPr>
          <w:lang w:val="en-US"/>
        </w:rPr>
      </w:pPr>
    </w:p>
    <w:sectPr w:rsidR="00442A1A" w:rsidRPr="00A90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5554C"/>
    <w:multiLevelType w:val="hybridMultilevel"/>
    <w:tmpl w:val="6A92D530"/>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05252"/>
    <w:multiLevelType w:val="hybridMultilevel"/>
    <w:tmpl w:val="B178FCE4"/>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25C2F"/>
    <w:multiLevelType w:val="hybridMultilevel"/>
    <w:tmpl w:val="716A7046"/>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 w15:restartNumberingAfterBreak="0">
    <w:nsid w:val="7DFA3392"/>
    <w:multiLevelType w:val="hybridMultilevel"/>
    <w:tmpl w:val="6A92D530"/>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5656">
    <w:abstractNumId w:val="1"/>
  </w:num>
  <w:num w:numId="2" w16cid:durableId="1991321602">
    <w:abstractNumId w:val="3"/>
  </w:num>
  <w:num w:numId="3" w16cid:durableId="193733007">
    <w:abstractNumId w:val="0"/>
  </w:num>
  <w:num w:numId="4" w16cid:durableId="69438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F3"/>
    <w:rsid w:val="00260A79"/>
    <w:rsid w:val="00442A1A"/>
    <w:rsid w:val="00977EE6"/>
    <w:rsid w:val="00A908F3"/>
    <w:rsid w:val="00F81AFF"/>
    <w:rsid w:val="00FB769D"/>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2183"/>
  <w15:chartTrackingRefBased/>
  <w15:docId w15:val="{2B31414A-EA8A-4EAD-9085-75BE6141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8F3"/>
    <w:rPr>
      <w:rFonts w:eastAsiaTheme="majorEastAsia" w:cstheme="majorBidi"/>
      <w:color w:val="272727" w:themeColor="text1" w:themeTint="D8"/>
    </w:rPr>
  </w:style>
  <w:style w:type="paragraph" w:styleId="Title">
    <w:name w:val="Title"/>
    <w:basedOn w:val="Normal"/>
    <w:next w:val="Normal"/>
    <w:link w:val="TitleChar"/>
    <w:uiPriority w:val="10"/>
    <w:qFormat/>
    <w:rsid w:val="00A90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8F3"/>
    <w:pPr>
      <w:spacing w:before="160"/>
      <w:jc w:val="center"/>
    </w:pPr>
    <w:rPr>
      <w:i/>
      <w:iCs/>
      <w:color w:val="404040" w:themeColor="text1" w:themeTint="BF"/>
    </w:rPr>
  </w:style>
  <w:style w:type="character" w:customStyle="1" w:styleId="QuoteChar">
    <w:name w:val="Quote Char"/>
    <w:basedOn w:val="DefaultParagraphFont"/>
    <w:link w:val="Quote"/>
    <w:uiPriority w:val="29"/>
    <w:rsid w:val="00A908F3"/>
    <w:rPr>
      <w:i/>
      <w:iCs/>
      <w:color w:val="404040" w:themeColor="text1" w:themeTint="BF"/>
    </w:rPr>
  </w:style>
  <w:style w:type="paragraph" w:styleId="ListParagraph">
    <w:name w:val="List Paragraph"/>
    <w:basedOn w:val="Normal"/>
    <w:uiPriority w:val="34"/>
    <w:qFormat/>
    <w:rsid w:val="00A908F3"/>
    <w:pPr>
      <w:ind w:left="720"/>
      <w:contextualSpacing/>
    </w:pPr>
  </w:style>
  <w:style w:type="character" w:styleId="IntenseEmphasis">
    <w:name w:val="Intense Emphasis"/>
    <w:basedOn w:val="DefaultParagraphFont"/>
    <w:uiPriority w:val="21"/>
    <w:qFormat/>
    <w:rsid w:val="00A908F3"/>
    <w:rPr>
      <w:i/>
      <w:iCs/>
      <w:color w:val="0F4761" w:themeColor="accent1" w:themeShade="BF"/>
    </w:rPr>
  </w:style>
  <w:style w:type="paragraph" w:styleId="IntenseQuote">
    <w:name w:val="Intense Quote"/>
    <w:basedOn w:val="Normal"/>
    <w:next w:val="Normal"/>
    <w:link w:val="IntenseQuoteChar"/>
    <w:uiPriority w:val="30"/>
    <w:qFormat/>
    <w:rsid w:val="00A90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8F3"/>
    <w:rPr>
      <w:i/>
      <w:iCs/>
      <w:color w:val="0F4761" w:themeColor="accent1" w:themeShade="BF"/>
    </w:rPr>
  </w:style>
  <w:style w:type="character" w:styleId="IntenseReference">
    <w:name w:val="Intense Reference"/>
    <w:basedOn w:val="DefaultParagraphFont"/>
    <w:uiPriority w:val="32"/>
    <w:qFormat/>
    <w:rsid w:val="00A90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2634</Words>
  <Characters>15018</Characters>
  <Application>Microsoft Office Word</Application>
  <DocSecurity>0</DocSecurity>
  <Lines>125</Lines>
  <Paragraphs>35</Paragraphs>
  <ScaleCrop>false</ScaleCrop>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Joseph</dc:creator>
  <cp:keywords/>
  <dc:description/>
  <cp:lastModifiedBy>Trudy Joseph</cp:lastModifiedBy>
  <cp:revision>1</cp:revision>
  <dcterms:created xsi:type="dcterms:W3CDTF">2025-11-10T17:31:00Z</dcterms:created>
  <dcterms:modified xsi:type="dcterms:W3CDTF">2025-11-10T17:33:00Z</dcterms:modified>
</cp:coreProperties>
</file>